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A19F" w14:textId="77777777" w:rsidR="00ED2036" w:rsidRPr="00F01E80" w:rsidRDefault="00ED2036" w:rsidP="00122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1E80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F01E80">
        <w:rPr>
          <w:rFonts w:ascii="TH SarabunPSK" w:hAnsi="TH SarabunPSK" w:cs="TH SarabunPSK"/>
          <w:b/>
          <w:bCs/>
          <w:sz w:val="40"/>
          <w:szCs w:val="40"/>
        </w:rPr>
        <w:t xml:space="preserve">ITA) </w:t>
      </w:r>
    </w:p>
    <w:p w14:paraId="65AEC7CC" w14:textId="166B4DA5" w:rsidR="00ED2036" w:rsidRPr="00F01E80" w:rsidRDefault="00ED2036" w:rsidP="001229F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F01E80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</w:t>
      </w:r>
      <w:r w:rsidR="0058515F" w:rsidRPr="00F01E80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12511CEA" w14:textId="5AA460C7" w:rsidR="00ED2036" w:rsidRPr="00F01E80" w:rsidRDefault="00ED2036" w:rsidP="001229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</w:rPr>
        <w:t>*********************</w:t>
      </w:r>
    </w:p>
    <w:p w14:paraId="3AB42CCA" w14:textId="0E751EB0" w:rsidR="00ED2036" w:rsidRPr="00F01E80" w:rsidRDefault="00ED2036" w:rsidP="00ED203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01E80">
        <w:rPr>
          <w:rFonts w:ascii="TH SarabunPSK" w:hAnsi="TH SarabunPSK" w:cs="TH SarabunPSK"/>
          <w:b/>
          <w:bCs/>
          <w:sz w:val="36"/>
          <w:szCs w:val="36"/>
          <w:cs/>
        </w:rPr>
        <w:t>หลักการประเมิน</w:t>
      </w:r>
    </w:p>
    <w:p w14:paraId="014F4B74" w14:textId="3C777373" w:rsidR="00ED2036" w:rsidRPr="00F01E80" w:rsidRDefault="00ED2036" w:rsidP="0046749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  <w:t>แนวคิด “</w:t>
      </w:r>
      <w:r w:rsidRPr="00F01E80">
        <w:rPr>
          <w:rFonts w:ascii="TH SarabunPSK" w:hAnsi="TH SarabunPSK" w:cs="TH SarabunPSK"/>
          <w:sz w:val="32"/>
          <w:szCs w:val="32"/>
        </w:rPr>
        <w:t>Open to  Transparency</w:t>
      </w:r>
      <w:r w:rsidRPr="00F01E80">
        <w:rPr>
          <w:rFonts w:ascii="TH SarabunPSK" w:hAnsi="TH SarabunPSK" w:cs="TH SarabunPSK"/>
          <w:sz w:val="32"/>
          <w:szCs w:val="32"/>
          <w:cs/>
        </w:rPr>
        <w:t>”</w:t>
      </w:r>
      <w:r w:rsidRPr="00F01E80">
        <w:rPr>
          <w:rFonts w:ascii="TH SarabunPSK" w:hAnsi="TH SarabunPSK" w:cs="TH SarabunPSK"/>
          <w:sz w:val="32"/>
          <w:szCs w:val="32"/>
        </w:rPr>
        <w:t xml:space="preserve"> 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ซึ่งเป็นหลักการพื้นฐานสำคัญของการประเมิน </w:t>
      </w:r>
      <w:r w:rsidRPr="00F01E80">
        <w:rPr>
          <w:rFonts w:ascii="TH SarabunPSK" w:hAnsi="TH SarabunPSK" w:cs="TH SarabunPSK"/>
          <w:sz w:val="32"/>
          <w:szCs w:val="32"/>
        </w:rPr>
        <w:t xml:space="preserve">ITA 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ที่มาจาก “เปิด” 2 ประการ คือ “เปิดเผยข้อมูล” ของหน่วยงานภาครัฐเพื่อให้สาธารณชนได้ทราบและสามารถตรวจสอบการดำเนินงานได้ และ “เปิดโอกาส” ให้ผู้มีส่วนได้ส่วนเสียของหน่วยงานภาครัฐ ทั้งเจ้าหน้าที่ภายในหน่วยงานและประชาชนผู้รับบริการหรือติดต่อกับหน่วยงานภาครัฐได้เข้ามามีส่วนร่วมประเมินหรือแสดงความคิดเห็นต่อหน่วยงานภาครัฐผ่านการประเมิน </w:t>
      </w:r>
      <w:r w:rsidRPr="00F01E80">
        <w:rPr>
          <w:rFonts w:ascii="TH SarabunPSK" w:hAnsi="TH SarabunPSK" w:cs="TH SarabunPSK"/>
          <w:sz w:val="32"/>
          <w:szCs w:val="32"/>
        </w:rPr>
        <w:t>ITA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ซึ่งการ “เปิด” ทั้ง 2 ประการข้างต้นนั้นจะช่วยส่งเสริม</w:t>
      </w:r>
      <w:r w:rsidR="00467493" w:rsidRPr="00F01E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1E80">
        <w:rPr>
          <w:rFonts w:ascii="TH SarabunPSK" w:hAnsi="TH SarabunPSK" w:cs="TH SarabunPSK"/>
          <w:sz w:val="32"/>
          <w:szCs w:val="32"/>
          <w:cs/>
        </w:rPr>
        <w:t>ให้หน่วยงานภาครัฐมีความโปร่งใสและนำไปสู่การต่อต้านการทุจริตและประพฤติมิชอบของทุกภาคส่วน</w:t>
      </w:r>
    </w:p>
    <w:p w14:paraId="1E5B1075" w14:textId="0D1FC0D4" w:rsidR="00C2422D" w:rsidRPr="00F01E80" w:rsidRDefault="00ED2036" w:rsidP="0046749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การประเมิน </w:t>
      </w:r>
      <w:r w:rsidRPr="00F01E80">
        <w:rPr>
          <w:rFonts w:ascii="TH SarabunPSK" w:hAnsi="TH SarabunPSK" w:cs="TH SarabunPSK"/>
          <w:sz w:val="32"/>
          <w:szCs w:val="32"/>
        </w:rPr>
        <w:t>ITA</w:t>
      </w:r>
      <w:r w:rsidR="0058515F" w:rsidRPr="00F01E80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พ.ศ.2565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ไม่ได้มุ่งเน้นให้หน่วยงานที่เข้ารับ</w:t>
      </w:r>
      <w:r w:rsidR="004A1E5B" w:rsidRPr="00F01E8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F01E80">
        <w:rPr>
          <w:rFonts w:ascii="TH SarabunPSK" w:hAnsi="TH SarabunPSK" w:cs="TH SarabunPSK"/>
          <w:sz w:val="32"/>
          <w:szCs w:val="32"/>
          <w:cs/>
        </w:rPr>
        <w:t>การประเมินปฏิบัติเพียงเพื่อให้ได้รับผลการประเมินที่สูงขึ้นเพียงเท่านั้น  แต่มุ่งหวังให้หน่วยงานภาครัฐได้มีการปรับปรุงพัฒนาตนเองในด้านคุณธรรมและความโปร่งใส</w:t>
      </w:r>
      <w:r w:rsidR="004A1E5B" w:rsidRPr="00F01E80">
        <w:rPr>
          <w:rFonts w:ascii="TH SarabunPSK" w:hAnsi="TH SarabunPSK" w:cs="TH SarabunPSK"/>
          <w:sz w:val="32"/>
          <w:szCs w:val="32"/>
          <w:cs/>
        </w:rPr>
        <w:t>เพื่อให้เกิดธรรมา</w:t>
      </w:r>
      <w:proofErr w:type="spellStart"/>
      <w:r w:rsidR="004A1E5B" w:rsidRPr="00F01E80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4A1E5B" w:rsidRPr="00F01E80">
        <w:rPr>
          <w:rFonts w:ascii="TH SarabunPSK" w:hAnsi="TH SarabunPSK" w:cs="TH SarabunPSK"/>
          <w:sz w:val="32"/>
          <w:szCs w:val="32"/>
          <w:cs/>
        </w:rPr>
        <w:t>บาลในหน่วยงานภาครัฐ                      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ส่งผลให้หน่วยงานภาครัฐบรรลุตามเป้าหมาย มีผลการประเมินผ่านเกณฑ์ (</w:t>
      </w:r>
      <w:r w:rsidR="004A1E5B" w:rsidRPr="00F01E80">
        <w:rPr>
          <w:rFonts w:ascii="TH SarabunPSK" w:hAnsi="TH SarabunPSK" w:cs="TH SarabunPSK"/>
          <w:color w:val="FF0000"/>
          <w:sz w:val="32"/>
          <w:szCs w:val="32"/>
          <w:cs/>
        </w:rPr>
        <w:t>58</w:t>
      </w:r>
      <w:r w:rsidR="004A1E5B" w:rsidRPr="00F01E80">
        <w:rPr>
          <w:rFonts w:ascii="TH SarabunPSK" w:hAnsi="TH SarabunPSK" w:cs="TH SarabunPSK"/>
          <w:sz w:val="32"/>
          <w:szCs w:val="32"/>
          <w:cs/>
        </w:rPr>
        <w:t xml:space="preserve"> คะแนนขึ้นไป) ไม่น้อยกว่าร้อยละ 80 ตามที่กำหนดไว้ในแผนแม่บทภายใต้ยุทธศาสตร์ชาติประเด็นที่ 21 การต่อต้านการท</w:t>
      </w:r>
      <w:r w:rsidR="005572CE">
        <w:rPr>
          <w:rFonts w:ascii="TH SarabunPSK" w:hAnsi="TH SarabunPSK" w:cs="TH SarabunPSK" w:hint="cs"/>
          <w:sz w:val="32"/>
          <w:szCs w:val="32"/>
          <w:cs/>
        </w:rPr>
        <w:t>ุ</w:t>
      </w:r>
      <w:r w:rsidR="004A1E5B" w:rsidRPr="00F01E80">
        <w:rPr>
          <w:rFonts w:ascii="TH SarabunPSK" w:hAnsi="TH SarabunPSK" w:cs="TH SarabunPSK"/>
          <w:sz w:val="32"/>
          <w:szCs w:val="32"/>
          <w:cs/>
        </w:rPr>
        <w:t>จริตและประพฤติมิชอบ (พ.ศ.2561-2580) ต่อไป</w:t>
      </w:r>
    </w:p>
    <w:p w14:paraId="4757AD56" w14:textId="61AB69A6" w:rsidR="001C1386" w:rsidRPr="00F01E80" w:rsidRDefault="001C1386" w:rsidP="00CC2F2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01E80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เครื่องมือในการประเมิน</w:t>
      </w:r>
    </w:p>
    <w:p w14:paraId="29625B34" w14:textId="0E26F3A7" w:rsidR="001C1386" w:rsidRPr="00F01E80" w:rsidRDefault="000638C7" w:rsidP="00DE65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="001C1386" w:rsidRPr="00F01E80">
        <w:rPr>
          <w:rFonts w:ascii="TH SarabunPSK" w:hAnsi="TH SarabunPSK" w:cs="TH SarabunPSK"/>
          <w:sz w:val="32"/>
          <w:szCs w:val="32"/>
          <w:cs/>
        </w:rPr>
        <w:t>เครื่องมือในการประเมินประกอบด้วย 3 เครื่องมือ ดังนี้</w:t>
      </w:r>
    </w:p>
    <w:p w14:paraId="2DE78AFA" w14:textId="25A136D9" w:rsidR="000638C7" w:rsidRPr="00F01E80" w:rsidRDefault="000638C7" w:rsidP="00DE65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1386" w:rsidRPr="00F01E80">
        <w:rPr>
          <w:rFonts w:ascii="TH SarabunPSK" w:hAnsi="TH SarabunPSK" w:cs="TH SarabunPSK"/>
          <w:sz w:val="32"/>
          <w:szCs w:val="32"/>
          <w:u w:val="single"/>
          <w:cs/>
        </w:rPr>
        <w:t>1. แบบวัดการรับรู้ของผู้มีส่วนได้ส่วนเสียภายใน (</w:t>
      </w:r>
      <w:r w:rsidR="001C1386" w:rsidRPr="00F01E80">
        <w:rPr>
          <w:rFonts w:ascii="TH SarabunPSK" w:hAnsi="TH SarabunPSK" w:cs="TH SarabunPSK"/>
          <w:sz w:val="32"/>
          <w:szCs w:val="32"/>
          <w:u w:val="single"/>
        </w:rPr>
        <w:t>Internal Integrity and Transparency Assessment : IIT)</w:t>
      </w:r>
      <w:r w:rsidR="00DE6541" w:rsidRPr="007A7C6C">
        <w:rPr>
          <w:rFonts w:ascii="TH SarabunPSK" w:hAnsi="TH SarabunPSK" w:cs="TH SarabunPSK"/>
          <w:sz w:val="32"/>
          <w:szCs w:val="32"/>
        </w:rPr>
        <w:t xml:space="preserve">  </w:t>
      </w:r>
      <w:r w:rsidRPr="00F01E80">
        <w:rPr>
          <w:rFonts w:ascii="TH SarabunPSK" w:hAnsi="TH SarabunPSK" w:cs="TH SarabunPSK"/>
          <w:sz w:val="32"/>
          <w:szCs w:val="32"/>
          <w:cs/>
        </w:rPr>
        <w:tab/>
        <w:t>เป็นแบบวัดที่ให้ผู้ตอบเลือกตัวเลือกคำตอบตามการรับรู้ของตนเอง โดยมีวัตถุประสงค์เพื่อเก็บข้อมูลจากผู้มีส่วนได้ส่วนเสียภายใน โดยเป็นการประเมินระดับการรับรู้ของผู้มีส่วนได้ส่วนเสียภายในที่มีต่อหน่วยงานตนเองใน 5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0A968308" w14:textId="3D218AF6" w:rsidR="000638C7" w:rsidRPr="00F01E80" w:rsidRDefault="000638C7" w:rsidP="00DE654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="001C1386" w:rsidRPr="00F01E80">
        <w:rPr>
          <w:rFonts w:ascii="TH SarabunPSK" w:hAnsi="TH SarabunPSK" w:cs="TH SarabunPSK"/>
          <w:sz w:val="32"/>
          <w:szCs w:val="32"/>
          <w:u w:val="single"/>
          <w:cs/>
        </w:rPr>
        <w:t>2. แบบวัดการรับรู้ของผู้มีส่วนได้ส่วนเสียภายนอก (</w:t>
      </w:r>
      <w:r w:rsidR="001C1386" w:rsidRPr="00F01E80">
        <w:rPr>
          <w:rFonts w:ascii="TH SarabunPSK" w:hAnsi="TH SarabunPSK" w:cs="TH SarabunPSK"/>
          <w:sz w:val="32"/>
          <w:szCs w:val="32"/>
          <w:u w:val="single"/>
        </w:rPr>
        <w:t>External Integrity and Transparency Assessment : EIT)</w:t>
      </w:r>
      <w:r w:rsidR="00DE6541" w:rsidRPr="00F01E80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DE6541" w:rsidRPr="00F01E80">
        <w:rPr>
          <w:rFonts w:ascii="TH SarabunPSK" w:hAnsi="TH SarabunPSK" w:cs="TH SarabunPSK"/>
          <w:sz w:val="32"/>
          <w:szCs w:val="32"/>
        </w:rPr>
        <w:t xml:space="preserve">   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เป็นแบบวัดที่ให้ผู้ตอบเลือกตัวเลือกคำตอบตามการรับรู้ของตนเองโดยมีวัตถุประสงค์เพื่อเก็บข้อมูลจากผู้มีส่วนได้ส่วนเสียภายนอก โดยเป็นการประเมินระดับการรับรู้ของผู้มีส่วนได้ส่วนเสียภายนอกที่มีต่อหน่วยงานที่ประเมิน ใน </w:t>
      </w:r>
      <w:r w:rsidRPr="00F01E80">
        <w:rPr>
          <w:rFonts w:ascii="TH SarabunPSK" w:hAnsi="TH SarabunPSK" w:cs="TH SarabunPSK"/>
          <w:sz w:val="32"/>
          <w:szCs w:val="32"/>
        </w:rPr>
        <w:t>3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71B45125" w14:textId="2CF513DA" w:rsidR="00CC2F29" w:rsidRPr="00F01E80" w:rsidRDefault="000638C7" w:rsidP="007D7A43">
      <w:pPr>
        <w:spacing w:before="240"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="001C1386" w:rsidRPr="00F01E80">
        <w:rPr>
          <w:rFonts w:ascii="TH SarabunPSK" w:hAnsi="TH SarabunPSK" w:cs="TH SarabunPSK"/>
          <w:sz w:val="32"/>
          <w:szCs w:val="32"/>
          <w:u w:val="single"/>
          <w:cs/>
        </w:rPr>
        <w:t xml:space="preserve">3. </w:t>
      </w:r>
      <w:r w:rsidR="001C1386" w:rsidRPr="00F01E80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แบบตรวจการเปิดเผยสาธารณะ (</w:t>
      </w:r>
      <w:r w:rsidR="001C1386" w:rsidRPr="00F01E80">
        <w:rPr>
          <w:rFonts w:ascii="TH SarabunPSK" w:hAnsi="TH SarabunPSK" w:cs="TH SarabunPSK"/>
          <w:spacing w:val="-2"/>
          <w:sz w:val="32"/>
          <w:szCs w:val="32"/>
          <w:u w:val="single"/>
        </w:rPr>
        <w:t>Open Data Integrity and Transparency Assessment : OIT)</w:t>
      </w:r>
      <w:r w:rsidRPr="00F01E80">
        <w:rPr>
          <w:rFonts w:ascii="TH SarabunPSK" w:hAnsi="TH SarabunPSK" w:cs="TH SarabunPSK"/>
          <w:spacing w:val="-6"/>
          <w:sz w:val="32"/>
          <w:szCs w:val="32"/>
          <w:cs/>
        </w:rPr>
        <w:t>เป็นแบบว</w:t>
      </w:r>
      <w:r w:rsidR="003E41AA" w:rsidRPr="00F01E80">
        <w:rPr>
          <w:rFonts w:ascii="TH SarabunPSK" w:hAnsi="TH SarabunPSK" w:cs="TH SarabunPSK"/>
          <w:spacing w:val="-6"/>
          <w:sz w:val="32"/>
          <w:szCs w:val="32"/>
          <w:cs/>
        </w:rPr>
        <w:t>ัดที่ให้ผู้ตอบเลือกตอบมีหรือไม่</w:t>
      </w:r>
      <w:r w:rsidRPr="00F01E80">
        <w:rPr>
          <w:rFonts w:ascii="TH SarabunPSK" w:hAnsi="TH SarabunPSK" w:cs="TH SarabunPSK"/>
          <w:spacing w:val="-6"/>
          <w:sz w:val="32"/>
          <w:szCs w:val="32"/>
          <w:cs/>
        </w:rPr>
        <w:t>มีการเปิดเผยข้อมูล พร้อมทั้งระบุ</w:t>
      </w:r>
      <w:r w:rsidRPr="00F01E80">
        <w:rPr>
          <w:rFonts w:ascii="TH SarabunPSK" w:hAnsi="TH SarabunPSK" w:cs="TH SarabunPSK"/>
          <w:spacing w:val="-6"/>
          <w:sz w:val="32"/>
          <w:szCs w:val="32"/>
        </w:rPr>
        <w:t xml:space="preserve">URL </w:t>
      </w:r>
      <w:r w:rsidRPr="00F01E80">
        <w:rPr>
          <w:rFonts w:ascii="TH SarabunPSK" w:hAnsi="TH SarabunPSK" w:cs="TH SarabunPSK"/>
          <w:spacing w:val="-6"/>
          <w:sz w:val="32"/>
          <w:szCs w:val="32"/>
          <w:cs/>
        </w:rPr>
        <w:t>เพื่อเชื่อมโยง</w:t>
      </w:r>
      <w:r w:rsidRPr="00F01E80">
        <w:rPr>
          <w:rFonts w:ascii="TH SarabunPSK" w:hAnsi="TH SarabunPSK" w:cs="TH SarabunPSK"/>
          <w:spacing w:val="-4"/>
          <w:sz w:val="32"/>
          <w:szCs w:val="32"/>
          <w:cs/>
        </w:rPr>
        <w:t>ไปสู่แหล่งที่อยู่ของการเปิดเผยข้อมูล และระบุคำอธิบายเพิ่มเติมประกอบคำตอบโดยมีวัตถุประสงค์เพื่อเก็บข้อมูล</w:t>
      </w:r>
      <w:r w:rsidRPr="00F01E80">
        <w:rPr>
          <w:rFonts w:ascii="TH SarabunPSK" w:hAnsi="TH SarabunPSK" w:cs="TH SarabunPSK"/>
          <w:spacing w:val="-6"/>
          <w:sz w:val="32"/>
          <w:szCs w:val="32"/>
          <w:cs/>
        </w:rPr>
        <w:t>จากเว็บไซต์ของหน่วยงาน</w:t>
      </w:r>
    </w:p>
    <w:p w14:paraId="1A704F6B" w14:textId="0A507645" w:rsidR="006F1917" w:rsidRPr="00F01E80" w:rsidRDefault="000638C7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เป็นการประเมินระดับการเปิดเผยข้อมูลต่อสาธารณะของหน่วยงานเพื่อให้ประชาชนสามารถเข้าถึงข้อมูลในเว็บไซต์หลักของหน่วยงานได้ ใน 2 ตัวชี้วัด ได้แก่ ตัวชี้วัดการเปิดเผยข้อมูล(ประกอบด้วย </w:t>
      </w:r>
      <w:r w:rsidRPr="00F01E80">
        <w:rPr>
          <w:rFonts w:ascii="TH SarabunPSK" w:hAnsi="TH SarabunPSK" w:cs="TH SarabunPSK"/>
          <w:spacing w:val="-8"/>
          <w:sz w:val="32"/>
          <w:szCs w:val="32"/>
          <w:cs/>
        </w:rPr>
        <w:t>5 ตัวชี้วัดย่อย</w:t>
      </w:r>
      <w:r w:rsidR="00955D83" w:rsidRPr="00F01E80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F01E80"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ได้แก่ ข้อมูล</w:t>
      </w:r>
      <w:r w:rsidRPr="00F01E80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พื้นฐาน</w:t>
      </w:r>
      <w:r w:rsidR="00955D83" w:rsidRPr="00F01E80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Pr="00F01E80">
        <w:rPr>
          <w:rFonts w:ascii="TH SarabunPSK" w:hAnsi="TH SarabunPSK" w:cs="TH SarabunPSK"/>
          <w:spacing w:val="-8"/>
          <w:sz w:val="32"/>
          <w:szCs w:val="32"/>
          <w:cs/>
        </w:rPr>
        <w:t>การบริหารงาน การบริหารเงินงบประมาณการบริหารและพัฒนาทรัพยากรบุคคล</w:t>
      </w:r>
      <w:r w:rsidRPr="00F01E80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และการส่งเสริมความโปร่งใส) และตัวชี้วัดการป้องกันการทุจริต (ประกอบด้วย 2 ตัวชี้วัดย่อย ได้แก่การดำเนินการเพื่อป้องกันการทุจริต และมาตรการภายในเพื่อป้องกันการทุจริต)</w:t>
      </w:r>
    </w:p>
    <w:p w14:paraId="54665740" w14:textId="77777777" w:rsidR="006F1917" w:rsidRPr="00F01E80" w:rsidRDefault="006F1917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95BBF7" w14:textId="73E9562B" w:rsidR="00D8293C" w:rsidRPr="00F01E80" w:rsidRDefault="00D8293C" w:rsidP="00D545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01E80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หลักเกณฑ์การประเมิน</w:t>
      </w:r>
      <w:r w:rsidR="00ED2036" w:rsidRPr="00F01E80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</w:p>
    <w:p w14:paraId="5D0CCB7D" w14:textId="5B22FAE3" w:rsidR="001B2C91" w:rsidRPr="00F01E80" w:rsidRDefault="006F1917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="00D8293C" w:rsidRPr="00F01E8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8293C" w:rsidRPr="00F01E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การประมวลผลคะแนน</w:t>
      </w:r>
    </w:p>
    <w:p w14:paraId="005A7F1B" w14:textId="4DC268FF" w:rsidR="001B2C91" w:rsidRPr="00F01E80" w:rsidRDefault="009C1548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="001B2C91" w:rsidRPr="00F01E80">
        <w:rPr>
          <w:rFonts w:ascii="TH SarabunPSK" w:hAnsi="TH SarabunPSK" w:cs="TH SarabunPSK"/>
          <w:sz w:val="32"/>
          <w:szCs w:val="32"/>
          <w:cs/>
        </w:rPr>
        <w:t>การประมวลผลคะแนน มีขั้นตอนการประมวลผลคะแนนตามลำดับ ดังนี้</w:t>
      </w:r>
    </w:p>
    <w:p w14:paraId="16C83BC9" w14:textId="77777777" w:rsidR="009C71A1" w:rsidRPr="00F01E80" w:rsidRDefault="009C71A1" w:rsidP="00D54566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14:paraId="0D441430" w14:textId="27C294D5" w:rsidR="00D8293C" w:rsidRPr="00F01E80" w:rsidRDefault="001B2C91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noProof/>
        </w:rPr>
        <w:drawing>
          <wp:inline distT="0" distB="0" distL="0" distR="0" wp14:anchorId="128AA1A2" wp14:editId="7507CC98">
            <wp:extent cx="6115050" cy="30575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745" t="45517" r="22889" b="11625"/>
                    <a:stretch/>
                  </pic:blipFill>
                  <pic:spPr bwMode="auto">
                    <a:xfrm>
                      <a:off x="0" y="0"/>
                      <a:ext cx="6122384" cy="3061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B29D6" w14:textId="77777777" w:rsidR="009C71A1" w:rsidRPr="00F01E80" w:rsidRDefault="009C71A1" w:rsidP="00D54566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14:paraId="2DB6FA71" w14:textId="5E45CC0F" w:rsidR="001B2C91" w:rsidRPr="00F01E80" w:rsidRDefault="007D1A8A" w:rsidP="00D545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="00D8293C" w:rsidRPr="00F01E80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D8293C" w:rsidRPr="00F01E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คะแน</w:t>
      </w:r>
      <w:r w:rsidR="00DB7558" w:rsidRPr="00F01E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นและระดับผลการประเมิน</w:t>
      </w:r>
    </w:p>
    <w:p w14:paraId="6FA81530" w14:textId="77777777" w:rsidR="009C71A1" w:rsidRPr="00F01E80" w:rsidRDefault="009C71A1" w:rsidP="00D54566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14:paraId="6BFA7577" w14:textId="3642D93A" w:rsidR="009C1548" w:rsidRPr="00F01E80" w:rsidRDefault="009C1548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  <w:t>ผลการประเมินจะมี 2 ลักษณะ คือ ค่าคะแนน โดยมีคะแนนเต็ม 100 คะแนน และระดับผลการประเมิน (</w:t>
      </w:r>
      <w:r w:rsidRPr="00F01E80">
        <w:rPr>
          <w:rFonts w:ascii="TH SarabunPSK" w:hAnsi="TH SarabunPSK" w:cs="TH SarabunPSK"/>
          <w:sz w:val="32"/>
          <w:szCs w:val="32"/>
        </w:rPr>
        <w:t xml:space="preserve">Rating Score) </w:t>
      </w:r>
      <w:r w:rsidRPr="00F01E80">
        <w:rPr>
          <w:rFonts w:ascii="TH SarabunPSK" w:hAnsi="TH SarabunPSK" w:cs="TH SarabunPSK"/>
          <w:sz w:val="32"/>
          <w:szCs w:val="32"/>
          <w:cs/>
        </w:rPr>
        <w:t>โดยจำแนกออกเป็น 7 ระดับ ดังนี้</w:t>
      </w:r>
    </w:p>
    <w:p w14:paraId="0E4BC794" w14:textId="77777777" w:rsidR="009C71A1" w:rsidRPr="00F01E80" w:rsidRDefault="009C71A1" w:rsidP="00D54566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14:paraId="2818C2D1" w14:textId="6E3D2358" w:rsidR="001B2C91" w:rsidRPr="00F01E80" w:rsidRDefault="001B2C91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noProof/>
        </w:rPr>
        <w:drawing>
          <wp:inline distT="0" distB="0" distL="0" distR="0" wp14:anchorId="637E3F84" wp14:editId="2E041FC2">
            <wp:extent cx="6000750" cy="269557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080" t="40197" r="23886" b="29360"/>
                    <a:stretch/>
                  </pic:blipFill>
                  <pic:spPr bwMode="auto">
                    <a:xfrm>
                      <a:off x="0" y="0"/>
                      <a:ext cx="6019946" cy="2704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4E65B" w14:textId="77777777" w:rsidR="00B33018" w:rsidRPr="00F01E80" w:rsidRDefault="00B33018" w:rsidP="00E75BC2">
      <w:pPr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14:paraId="3A0B2F20" w14:textId="2FB84F96" w:rsidR="00D8293C" w:rsidRPr="00F01E80" w:rsidRDefault="00872128" w:rsidP="00D545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1E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F01E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ผลการประเมินตามเป้าหมาย</w:t>
      </w:r>
    </w:p>
    <w:p w14:paraId="27E003AB" w14:textId="77777777" w:rsidR="00E75BC2" w:rsidRPr="00F01E80" w:rsidRDefault="00E75BC2" w:rsidP="00D54566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  <w:u w:val="single"/>
        </w:rPr>
      </w:pPr>
    </w:p>
    <w:p w14:paraId="26A347E8" w14:textId="23E66CCF" w:rsidR="001C1386" w:rsidRPr="00F01E80" w:rsidRDefault="00872128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  <w:t xml:space="preserve">แผนแม่บทภายใต้ยุทธศาสตร์ชาติ ประเด็นที่ 21 การต่อต้านการทุจริตและประพฤติมิชอบ </w:t>
      </w:r>
      <w:r w:rsidR="004A1E5B" w:rsidRPr="00F01E8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(พ.ศ. 2561 - 2580) ในระยะแรกของแผนแม่บทฯ (พ.ศ. 2561 - 2565) ได้กำหนดค่าเป้าหมายของตัวชี้วัดให้หน่วยงานภาครัฐที่มีผลการประเมิน </w:t>
      </w:r>
      <w:r w:rsidRPr="00F01E80">
        <w:rPr>
          <w:rFonts w:ascii="TH SarabunPSK" w:hAnsi="TH SarabunPSK" w:cs="TH SarabunPSK"/>
          <w:sz w:val="32"/>
          <w:szCs w:val="32"/>
        </w:rPr>
        <w:t xml:space="preserve">ITA 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ผ่านเกณฑ์ (85 คะแนน) มีสัดส่วนไม่น้อยกว่าร้อยละ 80 </w:t>
      </w:r>
    </w:p>
    <w:p w14:paraId="47650013" w14:textId="7ED4AB8C" w:rsidR="004A1E5B" w:rsidRPr="00F01E80" w:rsidRDefault="004A1E5B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0293D1" w14:textId="2BE47355" w:rsidR="00CC4A6E" w:rsidRPr="00F01E80" w:rsidRDefault="00D54566" w:rsidP="00D545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E8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ผลการประเมินคุณธรรมและความโปร่งใสในการดำเนินงานของหน่วยงานภาครัฐ </w:t>
      </w:r>
      <w:r w:rsidR="003414E0" w:rsidRPr="00F01E8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414E0" w:rsidRPr="00F01E80">
        <w:rPr>
          <w:rFonts w:ascii="TH SarabunPSK" w:hAnsi="TH SarabunPSK" w:cs="TH SarabunPSK"/>
          <w:b/>
          <w:bCs/>
          <w:sz w:val="32"/>
          <w:szCs w:val="32"/>
        </w:rPr>
        <w:t xml:space="preserve">ITA) </w:t>
      </w:r>
      <w:r w:rsidRPr="00F01E8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AB3340" w:rsidRPr="00F01E8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01E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E8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B31748" w:rsidRPr="00F01E8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องค์การบริหารส่วนตำบลสระแก้ว  อำเภอหนองหงส์</w:t>
      </w:r>
      <w:r w:rsidR="001534C8" w:rsidRPr="00F01E8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จังหวัดบุรีรัมย์</w:t>
      </w:r>
      <w:r w:rsidR="001534C8" w:rsidRPr="00F01E8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414E0" w:rsidRPr="00F01E8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คะแนนภาพรวมหน่วยงาน </w:t>
      </w:r>
      <w:r w:rsidR="00B31748" w:rsidRPr="00F01E8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องค์การบริหารส่วนตำบลสระแก้ว</w:t>
      </w:r>
      <w:r w:rsidR="001534C8" w:rsidRPr="00F01E8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414E0" w:rsidRPr="00F01E8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414E0" w:rsidRPr="00F01E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5888" w:rsidRPr="00F01E80">
        <w:rPr>
          <w:rFonts w:ascii="TH SarabunPSK" w:hAnsi="TH SarabunPSK" w:cs="TH SarabunPSK"/>
          <w:b/>
          <w:bCs/>
          <w:color w:val="FF0000"/>
          <w:sz w:val="32"/>
          <w:szCs w:val="32"/>
        </w:rPr>
        <w:t>75.25</w:t>
      </w:r>
      <w:r w:rsidR="001534C8" w:rsidRPr="00F01E8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3414E0" w:rsidRPr="00F01E80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CC4A6E" w:rsidRPr="00F01E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14E0" w:rsidRPr="00F01E8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ระดับผลการประเมิน </w:t>
      </w:r>
      <w:r w:rsidR="00B31748" w:rsidRPr="00F01E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C5888" w:rsidRPr="00F01E80">
        <w:rPr>
          <w:rFonts w:ascii="TH SarabunPSK" w:hAnsi="TH SarabunPSK" w:cs="TH SarabunPSK"/>
          <w:b/>
          <w:bCs/>
          <w:sz w:val="32"/>
          <w:szCs w:val="32"/>
        </w:rPr>
        <w:t>B</w:t>
      </w:r>
    </w:p>
    <w:p w14:paraId="420CE172" w14:textId="48282122" w:rsidR="00CC4A6E" w:rsidRDefault="007C5888" w:rsidP="00D54566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 w:rsidRPr="00F01E80">
        <w:rPr>
          <w:rFonts w:ascii="TH SarabunPSK" w:hAnsi="TH SarabunPSK" w:cs="TH SarabunPSK"/>
          <w:noProof/>
        </w:rPr>
        <w:drawing>
          <wp:anchor distT="0" distB="0" distL="114300" distR="114300" simplePos="0" relativeHeight="251679744" behindDoc="0" locked="0" layoutInCell="1" allowOverlap="1" wp14:anchorId="5ECE3C48" wp14:editId="48257B26">
            <wp:simplePos x="0" y="0"/>
            <wp:positionH relativeFrom="column">
              <wp:posOffset>-62230</wp:posOffset>
            </wp:positionH>
            <wp:positionV relativeFrom="paragraph">
              <wp:posOffset>250190</wp:posOffset>
            </wp:positionV>
            <wp:extent cx="6276975" cy="2889250"/>
            <wp:effectExtent l="0" t="0" r="9525" b="635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9" r="1880" b="6648"/>
                    <a:stretch/>
                  </pic:blipFill>
                  <pic:spPr bwMode="auto">
                    <a:xfrm>
                      <a:off x="0" y="0"/>
                      <a:ext cx="6276975" cy="288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EEA0C" w14:textId="77777777" w:rsidR="00F52D46" w:rsidRPr="00F01E80" w:rsidRDefault="00F52D46" w:rsidP="00D54566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</w:p>
    <w:p w14:paraId="2E3855FE" w14:textId="59676927" w:rsidR="001C3EC7" w:rsidRPr="00F01E80" w:rsidRDefault="00F52D46" w:rsidP="00D54566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3870E676" wp14:editId="44BDC52A">
            <wp:extent cx="6172200" cy="3310255"/>
            <wp:effectExtent l="0" t="0" r="0" b="444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12032" w14:textId="3F41B7F8" w:rsidR="00216DE4" w:rsidRDefault="00216DE4" w:rsidP="00216DE4">
      <w:pPr>
        <w:shd w:val="clear" w:color="auto" w:fill="FFFFFF"/>
        <w:spacing w:before="150" w:after="150" w:line="450" w:lineRule="atLeast"/>
        <w:outlineLvl w:val="2"/>
        <w:rPr>
          <w:rFonts w:ascii="TH SarabunPSK" w:eastAsia="Times New Roman" w:hAnsi="TH SarabunPSK" w:cs="TH SarabunPSK"/>
          <w:b/>
          <w:bCs/>
          <w:color w:val="313131"/>
          <w:sz w:val="36"/>
          <w:szCs w:val="36"/>
        </w:rPr>
      </w:pPr>
      <w:r w:rsidRPr="00F01E80">
        <w:rPr>
          <w:rFonts w:ascii="TH SarabunPSK" w:eastAsia="Times New Roman" w:hAnsi="TH SarabunPSK" w:cs="TH SarabunPSK"/>
          <w:b/>
          <w:bCs/>
          <w:color w:val="313131"/>
          <w:sz w:val="36"/>
          <w:szCs w:val="36"/>
          <w:cs/>
        </w:rPr>
        <w:lastRenderedPageBreak/>
        <w:t>ข้อเสนอแนะ/หมายเหตุ</w:t>
      </w:r>
      <w:r w:rsidRPr="00F01E80">
        <w:rPr>
          <w:rFonts w:ascii="TH SarabunPSK" w:eastAsia="Times New Roman" w:hAnsi="TH SarabunPSK" w:cs="TH SarabunPSK"/>
          <w:b/>
          <w:bCs/>
          <w:color w:val="313131"/>
          <w:sz w:val="36"/>
          <w:szCs w:val="36"/>
        </w:rPr>
        <w:t xml:space="preserve"> </w:t>
      </w:r>
      <w:r w:rsidRPr="00F01E80">
        <w:rPr>
          <w:rFonts w:ascii="TH SarabunPSK" w:eastAsia="Times New Roman" w:hAnsi="TH SarabunPSK" w:cs="TH SarabunPSK"/>
          <w:b/>
          <w:bCs/>
          <w:color w:val="313131"/>
          <w:sz w:val="36"/>
          <w:szCs w:val="36"/>
          <w:cs/>
        </w:rPr>
        <w:t xml:space="preserve">(จาก  คณะที่ปรึกษา  ผู้ประเมิน  ผ่านระบบ  </w:t>
      </w:r>
      <w:r w:rsidRPr="00F01E80">
        <w:rPr>
          <w:rFonts w:ascii="TH SarabunPSK" w:eastAsia="Times New Roman" w:hAnsi="TH SarabunPSK" w:cs="TH SarabunPSK"/>
          <w:b/>
          <w:bCs/>
          <w:color w:val="313131"/>
          <w:sz w:val="36"/>
          <w:szCs w:val="36"/>
        </w:rPr>
        <w:t>ITA )</w:t>
      </w:r>
    </w:p>
    <w:p w14:paraId="04FA46BC" w14:textId="5D6BE1DD" w:rsidR="003D669E" w:rsidRPr="00F01E80" w:rsidRDefault="00216DE4" w:rsidP="00510E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  <w:cs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</w:rPr>
        <w:t>     </w:t>
      </w:r>
      <w:r w:rsidRPr="00F01E80">
        <w:rPr>
          <w:rFonts w:ascii="TH SarabunPSK" w:eastAsia="Times New Roman" w:hAnsi="TH SarabunPSK" w:cs="TH SarabunPSK"/>
          <w:color w:val="313131"/>
          <w:sz w:val="32"/>
          <w:szCs w:val="32"/>
        </w:rPr>
        <w:tab/>
      </w:r>
      <w:r w:rsidR="00510E4A"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หน่วยงานของท่านได้ผลคะแนนการประเมินคุณธรรมและความโปร่งใสในการดำเนินงานของหน่วยงานภาครัฐ ประจำปี 256</w:t>
      </w:r>
      <w:r w:rsidR="00AB3340"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5</w:t>
      </w:r>
      <w:r w:rsidR="00510E4A"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 จำนวน </w:t>
      </w:r>
      <w:r w:rsidR="001C0B82" w:rsidRPr="00F01E80">
        <w:rPr>
          <w:rFonts w:ascii="TH SarabunPSK" w:hAnsi="TH SarabunPSK" w:cs="TH SarabunPSK"/>
          <w:b/>
          <w:bCs/>
          <w:color w:val="FF0000"/>
          <w:sz w:val="32"/>
          <w:szCs w:val="32"/>
        </w:rPr>
        <w:t>75.25</w:t>
      </w:r>
      <w:r w:rsidR="00510E4A" w:rsidRPr="00F01E8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510E4A"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คะแนน จากคะแนนเต็ม 100 คะแนน โดยมีผลการประเมินระดับ </w:t>
      </w:r>
      <w:r w:rsidR="001C0B82" w:rsidRPr="00F01E80">
        <w:rPr>
          <w:rFonts w:ascii="TH SarabunPSK" w:eastAsia="Times New Roman" w:hAnsi="TH SarabunPSK" w:cs="TH SarabunPSK"/>
          <w:color w:val="313131"/>
          <w:sz w:val="32"/>
          <w:szCs w:val="32"/>
        </w:rPr>
        <w:t>B</w:t>
      </w:r>
      <w:r w:rsidR="00510E4A" w:rsidRPr="00F01E80">
        <w:rPr>
          <w:rFonts w:ascii="TH SarabunPSK" w:eastAsia="Times New Roman" w:hAnsi="TH SarabunPSK" w:cs="TH SarabunPSK"/>
          <w:color w:val="313131"/>
          <w:sz w:val="32"/>
          <w:szCs w:val="32"/>
        </w:rPr>
        <w:t xml:space="preserve"> </w:t>
      </w:r>
      <w:r w:rsidR="00510E4A"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หมายถึง </w:t>
      </w:r>
      <w:r w:rsidR="00510E4A" w:rsidRPr="00FA3AAF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หน่วยงานสามารถดำเนินการได้ครบถ้วนและถูกต้องในระดับ</w:t>
      </w:r>
      <w:r w:rsidR="0012043C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ดี</w:t>
      </w:r>
      <w:r w:rsidR="00510E4A" w:rsidRPr="00FA3AAF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หรือค่อนข้าง</w:t>
      </w:r>
      <w:r w:rsidR="0012043C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ดี</w:t>
      </w:r>
      <w:r w:rsidR="00510E4A" w:rsidRPr="00FA3AAF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ตามตัวชี้วัดและหลักเกณฑ์การประเมิน </w:t>
      </w:r>
      <w:r w:rsidR="00510E4A" w:rsidRPr="00FA3AAF">
        <w:rPr>
          <w:rFonts w:ascii="TH SarabunPSK" w:eastAsia="Times New Roman" w:hAnsi="TH SarabunPSK" w:cs="TH SarabunPSK"/>
          <w:color w:val="313131"/>
          <w:sz w:val="32"/>
          <w:szCs w:val="32"/>
        </w:rPr>
        <w:t xml:space="preserve">ITA  </w:t>
      </w:r>
      <w:r w:rsidR="00510E4A" w:rsidRPr="00FA3AAF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โดยมีประเด็นที่ต้องปรับปรุงร้อยละ </w:t>
      </w:r>
      <w:r w:rsidR="0012043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69.98</w:t>
      </w:r>
      <w:r w:rsidR="00510E4A" w:rsidRPr="00FA3AA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510E4A" w:rsidRPr="00FA3AAF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ของตัวชี้วัดหรือข้อคำถามทั้งหมด ดังนั้น หน่วยงานจึงพึงพิจารณาประเด็นที่</w:t>
      </w:r>
      <w:r w:rsidR="0012043C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ต้อง</w:t>
      </w:r>
      <w:r w:rsidR="0012043C" w:rsidRPr="0012043C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ปรับปรุง</w:t>
      </w:r>
      <w:r w:rsidR="00510E4A" w:rsidRPr="00FA3AAF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 หรือได้ผลคะแนนที่ไม่เป็นไปตามเป้าหมายโดยเร่งด่วน โดยควรพิจารณาเป็นวาระสำคัญของประชาคมภายในหน่วยงานเพื่อระดมความคิดเห็น และสร้างการมีส่วนร่วมแก้ไขปรับปรุงผลการดำเนินงานให้สอดคล้องกับหลักการเปิดเผยข้อมูล และความโปร่งใสมากขึ้น ทั้งนี้ คาดหมายว่าหากหน่วยงานมีการวางแผนการดำเนินงานและจัดการความเสี่ยงที่ดีล่วงหน้า จะทำให้หน่วยงานสามารถยกระดับคะแนน และสร้างความน่าเชื่อถือศรัทธาแก่สาธารณชนได้มากยิ่งขึ้นในปีต่อๆ ไป</w:t>
      </w: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 </w:t>
      </w:r>
    </w:p>
    <w:p w14:paraId="7D88B34F" w14:textId="6F431922" w:rsidR="003D669E" w:rsidRDefault="00216DE4" w:rsidP="003D669E">
      <w:pPr>
        <w:spacing w:before="240" w:after="0" w:line="240" w:lineRule="auto"/>
        <w:ind w:firstLine="720"/>
        <w:jc w:val="both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โดยประเด็นที่ควรมีการเปิดเผย หรือบริหารจัดการให้ดียิ่งขึ้น ได้แก่ </w:t>
      </w:r>
    </w:p>
    <w:p w14:paraId="7C282E60" w14:textId="6C7BC805" w:rsidR="009706A6" w:rsidRPr="00B41B7E" w:rsidRDefault="009706A6" w:rsidP="00B41B7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หน่วยงานควรพัฒนาและปรับปรุงการดำเนินการตามแบบวัดการเปิดเผยข้อมูลสาธารณะ ดังนี้</w:t>
      </w:r>
    </w:p>
    <w:p w14:paraId="63B565EB" w14:textId="30E0D1CD" w:rsidR="009706A6" w:rsidRPr="00B41B7E" w:rsidRDefault="009706A6" w:rsidP="00B41B7E">
      <w:pPr>
        <w:spacing w:after="0" w:line="240" w:lineRule="auto"/>
        <w:ind w:left="360" w:firstLine="360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ตัวชี้วัดที่ 9 การเปิดเผยข้อมูล ตัวชี้วัดที่ 9.1 ข้อมูล</w:t>
      </w:r>
      <w:r w:rsidR="00A35353"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พื้นฐาน</w:t>
      </w:r>
    </w:p>
    <w:p w14:paraId="2950C5D2" w14:textId="129D126C" w:rsidR="00B41B7E" w:rsidRPr="00B41B7E" w:rsidRDefault="00A35353" w:rsidP="00B41B7E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หน่วยงานต้องแสดงโครงสร้างการแบ่งส่วนราชการของหน่วยงาน โดยทพในรูปแผนผังแสดง</w:t>
      </w:r>
    </w:p>
    <w:p w14:paraId="3BDD61F1" w14:textId="6D66091E" w:rsidR="00A35353" w:rsidRPr="00B41B7E" w:rsidRDefault="00A35353" w:rsidP="00B41B7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ตำแหน่งที่สำคัญและการแบ่งส่วนงานส่วนท้องถิ่นให้แสดงแผนผังโครงสร้าง</w:t>
      </w:r>
      <w:r w:rsid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 xml:space="preserve"> </w:t>
      </w:r>
      <w:r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ทั้งฝ่ายการเมืองและฝ่ายราชการประจำ</w:t>
      </w:r>
    </w:p>
    <w:p w14:paraId="6491011C" w14:textId="7EAE104F" w:rsidR="00B41B7E" w:rsidRPr="00B41B7E" w:rsidRDefault="00A35353" w:rsidP="00B41B7E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 xml:space="preserve">หน่วยงานต้องแสดงข้อมูลการติดต่อของหน่วยงาน อย่างน้อยต้องประกอบด้วย ที่อยู่หน่วยงาน </w:t>
      </w:r>
    </w:p>
    <w:p w14:paraId="2D8C76FE" w14:textId="0C278E76" w:rsidR="00A35353" w:rsidRPr="00B41B7E" w:rsidRDefault="00A35353" w:rsidP="00B41B7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 xml:space="preserve">หมายเลขโทรศัพท์ </w:t>
      </w:r>
      <w:r w:rsidRPr="00B41B7E">
        <w:rPr>
          <w:rFonts w:ascii="TH SarabunPSK" w:eastAsia="Times New Roman" w:hAnsi="TH SarabunPSK" w:cs="TH SarabunPSK"/>
          <w:color w:val="313131"/>
          <w:sz w:val="32"/>
          <w:szCs w:val="32"/>
        </w:rPr>
        <w:t xml:space="preserve">E-mail </w:t>
      </w:r>
      <w:r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 xml:space="preserve">ของห่วยงาน แผนที่เป็น </w:t>
      </w:r>
      <w:r w:rsidRPr="00B41B7E">
        <w:rPr>
          <w:rFonts w:ascii="TH SarabunPSK" w:eastAsia="Times New Roman" w:hAnsi="TH SarabunPSK" w:cs="TH SarabunPSK"/>
          <w:color w:val="313131"/>
          <w:sz w:val="32"/>
          <w:szCs w:val="32"/>
        </w:rPr>
        <w:t xml:space="preserve">Google Map </w:t>
      </w:r>
      <w:r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หรือรูปภาพแสดงแผนที่ได้</w:t>
      </w:r>
    </w:p>
    <w:p w14:paraId="30E6CD4F" w14:textId="5E88D65B" w:rsidR="00A35353" w:rsidRPr="00B41B7E" w:rsidRDefault="00A35353" w:rsidP="00B41B7E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ตัวชี้วัดที่ 9.3 การบริหารเงินงบประมาณ</w:t>
      </w:r>
    </w:p>
    <w:p w14:paraId="4A0DF21D" w14:textId="40E95373" w:rsidR="00B41B7E" w:rsidRPr="00B41B7E" w:rsidRDefault="00A35353" w:rsidP="00B41B7E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หน่วยงานต้องแหสดงแผนการใช้จ่ายงบประมาณของหน่วยงานที่มีระยะ 1 ปี มีข้อมูล</w:t>
      </w:r>
    </w:p>
    <w:p w14:paraId="42944FE1" w14:textId="4E1D0321" w:rsidR="00A35353" w:rsidRPr="00B41B7E" w:rsidRDefault="00A35353" w:rsidP="00B41B7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>รายละเอียดของแผนฯ อย่างน้อยต้องประกอบด้วย รายได้จัดสรร และงบประมาณตามประเภทรายการใช้จ่าย เป็นแผนที่มีระยะเวลาบังคับใช้ในปี</w:t>
      </w:r>
      <w:r w:rsidR="00B41B7E" w:rsidRPr="00B41B7E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 xml:space="preserve"> พ.ศ.2565</w:t>
      </w:r>
    </w:p>
    <w:p w14:paraId="794552DA" w14:textId="118F7984" w:rsidR="00510E4A" w:rsidRPr="00F01E80" w:rsidRDefault="00510E4A" w:rsidP="007F0E2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-</w:t>
      </w:r>
      <w:r w:rsidR="007F0E2B"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 </w:t>
      </w: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แสดงผลการดำเนินการตามมาตรการเพื่อส่งเสริมคุณธรรมและความโปร่งใสภายในหน่วยงาน โดยมีข้อมูลรายละเอียดการนำมาตรการเพื่อส่งเสริมคุณธรรมและความโปร่งใสภายในหน่วยงานไปสู่การปฏิบัติอย่างเป็นรูปธรรม และเป็นการดำเนินการในปีที่รับการประเมิน</w:t>
      </w:r>
    </w:p>
    <w:p w14:paraId="73885E18" w14:textId="77777777" w:rsidR="00510E4A" w:rsidRPr="00F01E80" w:rsidRDefault="00510E4A" w:rsidP="007F0E2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- แสดงการวิเคราะห์ผลการประเมินคุณธรรมและความโปร่งใสในการ ดำเนินงานของหน่วยงานภาครัฐของปีที่ผ่านมา โดยมีข้อมูลรายละเอียดการวิเคราะห์ ยกตัวอย่างเช่น ประเด็นที่เป็นข้อบกพร่องหรือจุดอ่อนที่จะต้องแก้ไขโดยเร่งด่วนที่มีความสอดคล้องกับผลการประเมินฯ ประเด็นที่จะต้องพัฒนาให้ดีขึ้น แนวทางการนำผลการวิเคราะห์ไปสู่การปฏิบัติของหน่วยงาน เป็นต้น และมีมาตรการเพื่อขับเคลื่อนการส่งเสริมคุณธรรมและความโปร่งใส ภายในหน่วยงานให้ดีขึ้น ซึ่งสอดคล้องตามผลการวิเคราะห์ผลการประเมินฯ </w:t>
      </w:r>
    </w:p>
    <w:p w14:paraId="518EA3F2" w14:textId="02072974" w:rsidR="00510E4A" w:rsidRPr="00F01E80" w:rsidRDefault="007F0E2B" w:rsidP="007F0E2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- </w:t>
      </w:r>
      <w:r w:rsidR="00510E4A"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แสดงผลการดำเนินงานตามแผนปฏิบัติการป้องกันการทุจริต โดยมีข้อมูลรายละเอียดสรุปผลการดำเนินการ ยกตัวอย่างเช่น 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เป็นต้น</w:t>
      </w:r>
    </w:p>
    <w:p w14:paraId="68346409" w14:textId="0EDD1153" w:rsidR="00510E4A" w:rsidRPr="00F01E80" w:rsidRDefault="00510E4A" w:rsidP="007F0E2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-</w:t>
      </w:r>
      <w:r w:rsidR="007F0E2B"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 </w:t>
      </w: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แสดงความก้าวหน้าในการดำเนินงานตามแผนปฏิบัติการป้องกันการทุจริต</w:t>
      </w:r>
      <w:r w:rsidR="00931FE7">
        <w:rPr>
          <w:rFonts w:ascii="TH SarabunPSK" w:eastAsia="Times New Roman" w:hAnsi="TH SarabunPSK" w:cs="TH SarabunPSK" w:hint="cs"/>
          <w:color w:val="313131"/>
          <w:sz w:val="32"/>
          <w:szCs w:val="32"/>
          <w:cs/>
        </w:rPr>
        <w:t xml:space="preserve"> </w:t>
      </w: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โดยมีข้อมูลรายละเอียดความก้าวหน้า ยกตัวอย่างเช่น ความก้าวหน้า การดำเนินการแต่ละโครงการ กิจกรรม รายละเอียดงบประมาณที่ใช้ดำเนินงาน เป็นต้น  และเป็นข้อมูลในระยะเวลา 6 เดือนแรกของปีที่รับการประเมิน</w:t>
      </w:r>
    </w:p>
    <w:p w14:paraId="3CEEA767" w14:textId="34E574D1" w:rsidR="00510E4A" w:rsidRPr="00F01E80" w:rsidRDefault="00510E4A" w:rsidP="007F0E2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lastRenderedPageBreak/>
        <w:t>-</w:t>
      </w:r>
      <w:r w:rsidR="007F0E2B"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 </w:t>
      </w: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 โดยมีข้อมูลรายละเอียดของแผนฯ ยกตัวอย่างเช่น โครงการ กิจกรรม งบประมาณ ช่วงเวลาดำเนินการ เป็นต้น และเป็นแผนที่มีระยะเวลาบังคับใช้ครอบคลุมปีที่รับการประเมิน</w:t>
      </w:r>
    </w:p>
    <w:p w14:paraId="2A98F71B" w14:textId="020DD345" w:rsidR="00510E4A" w:rsidRPr="00F01E80" w:rsidRDefault="00510E4A" w:rsidP="007F0E2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-</w:t>
      </w:r>
      <w:r w:rsidR="007F0E2B"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 </w:t>
      </w: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แสดงการดำเนินการหรือกิจกรรมของหน่วยงานที่แสดงถึงการเสริมสร้างวัฒนธรรมองค์กรให้เจ้าหน้าที่ของหน่วยงานมีทัศนคติ ค่านิยมในการปฏิบัติงานอย่างซื่อสัตย์สุจริตอย่างชัดเจน / เป็นการดำเนินการในปีที่รับการประเมิน</w:t>
      </w:r>
    </w:p>
    <w:p w14:paraId="494C94BC" w14:textId="77777777" w:rsidR="00510E4A" w:rsidRPr="00F01E80" w:rsidRDefault="00510E4A" w:rsidP="007F0E2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- แสดงการดำเนินการหรือ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 ผลประโยชน์ส่วนตนกับผลประโยชน์ส่วนรวมของหน่วยงาน / 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</w:r>
      <w:r w:rsidRPr="00F01E80">
        <w:rPr>
          <w:rFonts w:ascii="TH SarabunPSK" w:eastAsia="Times New Roman" w:hAnsi="TH SarabunPSK" w:cs="TH SarabunPSK"/>
          <w:color w:val="313131"/>
          <w:sz w:val="32"/>
          <w:szCs w:val="32"/>
        </w:rPr>
        <w:t>O</w:t>
      </w: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36 / เป็นการดำเนินการในปีที่รับการประเมิน</w:t>
      </w:r>
    </w:p>
    <w:p w14:paraId="19F2C68B" w14:textId="77777777" w:rsidR="00510E4A" w:rsidRPr="00F01E80" w:rsidRDefault="00510E4A" w:rsidP="007F0E2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- แสดงผลการประเมินความเสี่ยงของการดำเนินงานหรือการปฏิบัติ 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 โดยมีข้อมูลรายละเอียดของผลการประเมิน ยกตัวอย่างเช่น เหตุการณ์ ความเสี่ยงและระดับของความเสี่ยง มาตรการและการดำเนินการในการบริหารจัดการความเสี่ยง เป็นต้น ทั้งนี้ต้องเป็นการดำเนินการในปีที่รับการประเมิน</w:t>
      </w:r>
    </w:p>
    <w:p w14:paraId="11B77899" w14:textId="77777777" w:rsidR="00510E4A" w:rsidRPr="00F01E80" w:rsidRDefault="00510E4A" w:rsidP="007F0E2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- แสดงการดำเนินการหรือกิจกรรมที่แสดงถึงการมีส่วนร่วมของผู้บริหารสูงสุดคนปัจจุบัน โดยเป็นการดำเนินการหรือกิจกรรมที่แสดงให้เห็นถึงการให้ความสำคัญ กับการปรับปรุง พัฒนา และส่งเสริมหน่วยงานด้านคุณธรรมและ โปร่งใส และต้องเป็นการดำเนินการในปีที่รับการประเมิน</w:t>
      </w:r>
    </w:p>
    <w:p w14:paraId="469A3E9A" w14:textId="77777777" w:rsidR="00510E4A" w:rsidRPr="00F01E80" w:rsidRDefault="00510E4A" w:rsidP="007F0E2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- แสดงเนื้อหาเจตนารมณ์หรือคำมั่นว่าจะปฏิบัติหน้าที่และบริหารหน่วยงานอย่างซื่อสัตย์สุจริต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โปร่งใสและเป็นไปตามหลักธรรมา</w:t>
      </w:r>
      <w:proofErr w:type="spellStart"/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ภิ</w:t>
      </w:r>
      <w:proofErr w:type="spellEnd"/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บาล โดยต้องเป็นการดำเนินการโดยผู้บริหารสูงสุดคนปัจจุบันของหน่วยงาน </w:t>
      </w:r>
    </w:p>
    <w:p w14:paraId="60CCE558" w14:textId="142477FE" w:rsidR="00216DE4" w:rsidRPr="00F01E80" w:rsidRDefault="00510E4A" w:rsidP="007F0E2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-</w:t>
      </w:r>
      <w:r w:rsidR="00931FE7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 </w:t>
      </w:r>
      <w:r w:rsidRPr="00F01E80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แสดงการดำเนินการหรือกิจกรรมที่แสดงถึงการเปิดโอกาสให้ผู้มีส่วนได้ส่วนเสียได้มีส่วนร่วมในการดำเนินงานตามภารกิจของหน่วยงาน ยกตัวอย่างเช่น ร่วมวางแผน ร่วมดำเนินการ ร่วมแลกเปลี่ยนความคิดเห็น หรือร่วมติดตามประเมินผล เป็นต้น และเป็นการดำเนินการในปีที่รับการประเมิน</w:t>
      </w:r>
    </w:p>
    <w:p w14:paraId="65A05279" w14:textId="77777777" w:rsidR="00216DE4" w:rsidRPr="00F01E80" w:rsidRDefault="00216DE4" w:rsidP="00D54566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</w:p>
    <w:p w14:paraId="57333BD2" w14:textId="38D8925C" w:rsidR="00D54566" w:rsidRPr="00F01E80" w:rsidRDefault="000D797A" w:rsidP="00D545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E8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01E80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การวิเคราะห์ผลการประเมิน</w:t>
      </w:r>
    </w:p>
    <w:p w14:paraId="4029FC32" w14:textId="2B471EAC" w:rsidR="00D5481A" w:rsidRPr="00F01E80" w:rsidRDefault="000D797A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</w:rPr>
        <w:tab/>
        <w:t>1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3227B" w:rsidRPr="00931FE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องค์การบริหารส่วนตำบลสระแก้ว</w:t>
      </w:r>
      <w:r w:rsidR="008C6069" w:rsidRPr="00931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52EE" w:rsidRPr="00931FE7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3652EE" w:rsidRPr="00931FE7">
        <w:rPr>
          <w:rFonts w:ascii="TH SarabunPSK" w:hAnsi="TH SarabunPSK" w:cs="TH SarabunPSK"/>
          <w:sz w:val="32"/>
          <w:szCs w:val="32"/>
        </w:rPr>
        <w:t>2565</w:t>
      </w:r>
      <w:r w:rsidR="005E2946" w:rsidRPr="00F01E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F01E80">
        <w:rPr>
          <w:rFonts w:ascii="TH SarabunPSK" w:hAnsi="TH SarabunPSK" w:cs="TH SarabunPSK"/>
          <w:sz w:val="32"/>
          <w:szCs w:val="32"/>
          <w:cs/>
        </w:rPr>
        <w:t xml:space="preserve">ได้รับผลการประเมินอยู่ในระดับ </w:t>
      </w:r>
      <w:r w:rsidR="00D3227B" w:rsidRPr="00F01E80">
        <w:rPr>
          <w:rFonts w:ascii="TH SarabunPSK" w:hAnsi="TH SarabunPSK" w:cs="TH SarabunPSK"/>
          <w:sz w:val="32"/>
          <w:szCs w:val="32"/>
        </w:rPr>
        <w:t xml:space="preserve"> </w:t>
      </w:r>
      <w:r w:rsidR="000D02B8" w:rsidRPr="00F01E80">
        <w:rPr>
          <w:rFonts w:ascii="TH SarabunPSK" w:hAnsi="TH SarabunPSK" w:cs="TH SarabunPSK"/>
          <w:sz w:val="32"/>
          <w:szCs w:val="32"/>
        </w:rPr>
        <w:t>B</w:t>
      </w:r>
      <w:proofErr w:type="gramEnd"/>
      <w:r w:rsidR="00653EB5" w:rsidRPr="00F01E80">
        <w:rPr>
          <w:rFonts w:ascii="TH SarabunPSK" w:hAnsi="TH SarabunPSK" w:cs="TH SarabunPSK"/>
          <w:sz w:val="32"/>
          <w:szCs w:val="32"/>
        </w:rPr>
        <w:t xml:space="preserve"> </w:t>
      </w:r>
      <w:r w:rsidR="000D02B8" w:rsidRPr="00F01E80">
        <w:rPr>
          <w:rFonts w:ascii="TH SarabunPSK" w:hAnsi="TH SarabunPSK" w:cs="TH SarabunPSK"/>
          <w:sz w:val="32"/>
          <w:szCs w:val="32"/>
          <w:cs/>
        </w:rPr>
        <w:t>(</w:t>
      </w:r>
      <w:r w:rsidR="000D02B8" w:rsidRPr="00F01E80">
        <w:rPr>
          <w:rFonts w:ascii="TH SarabunPSK" w:hAnsi="TH SarabunPSK" w:cs="TH SarabunPSK"/>
          <w:color w:val="FF0000"/>
          <w:sz w:val="32"/>
          <w:szCs w:val="32"/>
        </w:rPr>
        <w:t>75</w:t>
      </w:r>
      <w:r w:rsidR="00D3227B" w:rsidRPr="00F01E80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D02B8" w:rsidRPr="00F01E80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652B1B" w:rsidRPr="00F01E8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01E80">
        <w:rPr>
          <w:rFonts w:ascii="TH SarabunPSK" w:hAnsi="TH SarabunPSK" w:cs="TH SarabunPSK"/>
          <w:sz w:val="32"/>
          <w:szCs w:val="32"/>
          <w:cs/>
        </w:rPr>
        <w:t>คะแนน) ซึ่ง</w:t>
      </w:r>
      <w:r w:rsidR="00652B1B" w:rsidRPr="00F01E8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F01E80">
        <w:rPr>
          <w:rFonts w:ascii="TH SarabunPSK" w:hAnsi="TH SarabunPSK" w:cs="TH SarabunPSK"/>
          <w:sz w:val="32"/>
          <w:szCs w:val="32"/>
          <w:u w:val="single"/>
          <w:cs/>
        </w:rPr>
        <w:t>เพิ่มขึ้น</w:t>
      </w:r>
      <w:r w:rsidR="00652B1B" w:rsidRPr="00F01E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1E80">
        <w:rPr>
          <w:rFonts w:ascii="TH SarabunPSK" w:hAnsi="TH SarabunPSK" w:cs="TH SarabunPSK"/>
          <w:sz w:val="32"/>
          <w:szCs w:val="32"/>
          <w:cs/>
        </w:rPr>
        <w:t>จากปีงบประมาณ พ.ศ. 256</w:t>
      </w:r>
      <w:r w:rsidR="00AB3340" w:rsidRPr="00F01E80">
        <w:rPr>
          <w:rFonts w:ascii="TH SarabunPSK" w:hAnsi="TH SarabunPSK" w:cs="TH SarabunPSK"/>
          <w:sz w:val="32"/>
          <w:szCs w:val="32"/>
          <w:cs/>
        </w:rPr>
        <w:t>4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ที่ได้รับผลการประเมินอยู่ในระดับ </w:t>
      </w:r>
      <w:r w:rsidR="000D02B8" w:rsidRPr="00F01E80">
        <w:rPr>
          <w:rFonts w:ascii="TH SarabunPSK" w:hAnsi="TH SarabunPSK" w:cs="TH SarabunPSK"/>
          <w:sz w:val="32"/>
          <w:szCs w:val="32"/>
        </w:rPr>
        <w:t>E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394E74" w14:textId="584D8583" w:rsidR="000D797A" w:rsidRPr="00F01E80" w:rsidRDefault="000D797A" w:rsidP="00D54566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>(</w:t>
      </w:r>
      <w:r w:rsidR="000D02B8" w:rsidRPr="00F01E80">
        <w:rPr>
          <w:rFonts w:ascii="TH SarabunPSK" w:hAnsi="TH SarabunPSK" w:cs="TH SarabunPSK"/>
          <w:color w:val="FF0000"/>
          <w:sz w:val="32"/>
          <w:szCs w:val="32"/>
        </w:rPr>
        <w:t>52</w:t>
      </w:r>
      <w:r w:rsidR="00652B1B" w:rsidRPr="00F01E80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D02B8" w:rsidRPr="00F01E80">
        <w:rPr>
          <w:rFonts w:ascii="TH SarabunPSK" w:hAnsi="TH SarabunPSK" w:cs="TH SarabunPSK"/>
          <w:color w:val="FF0000"/>
          <w:sz w:val="32"/>
          <w:szCs w:val="32"/>
        </w:rPr>
        <w:t>78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คะแนน) </w:t>
      </w:r>
      <w:r w:rsidR="005E2946" w:rsidRPr="00F01E80">
        <w:rPr>
          <w:rFonts w:ascii="TH SarabunPSK" w:hAnsi="TH SarabunPSK" w:cs="TH SarabunPSK"/>
          <w:sz w:val="32"/>
          <w:szCs w:val="32"/>
          <w:cs/>
        </w:rPr>
        <w:t>และมีคะแนนเพิ่มขึ้น คิด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เป็นร้อยละ </w:t>
      </w:r>
      <w:r w:rsidR="000D02B8" w:rsidRPr="00F01E80">
        <w:rPr>
          <w:rFonts w:ascii="TH SarabunPSK" w:hAnsi="TH SarabunPSK" w:cs="TH SarabunPSK"/>
          <w:sz w:val="32"/>
          <w:szCs w:val="32"/>
        </w:rPr>
        <w:t xml:space="preserve">42.57 </w:t>
      </w:r>
      <w:r w:rsidRPr="00F01E8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D02B8" w:rsidRPr="00F01E80">
        <w:rPr>
          <w:rFonts w:ascii="TH SarabunPSK" w:hAnsi="TH SarabunPSK" w:cs="TH SarabunPSK"/>
          <w:color w:val="FF0000"/>
          <w:sz w:val="32"/>
          <w:szCs w:val="32"/>
        </w:rPr>
        <w:t>22</w:t>
      </w:r>
      <w:r w:rsidR="000D02B8" w:rsidRPr="00F01E80">
        <w:rPr>
          <w:rFonts w:ascii="TH SarabunPSK" w:hAnsi="TH SarabunPSK" w:cs="TH SarabunPSK"/>
          <w:color w:val="FF0000"/>
          <w:sz w:val="32"/>
          <w:szCs w:val="32"/>
          <w:cs/>
        </w:rPr>
        <w:t>.4</w:t>
      </w:r>
      <w:r w:rsidR="000D02B8" w:rsidRPr="00F01E80">
        <w:rPr>
          <w:rFonts w:ascii="TH SarabunPSK" w:hAnsi="TH SarabunPSK" w:cs="TH SarabunPSK"/>
          <w:color w:val="FF0000"/>
          <w:sz w:val="32"/>
          <w:szCs w:val="32"/>
        </w:rPr>
        <w:t>7</w:t>
      </w:r>
      <w:r w:rsidR="000D02B8" w:rsidRPr="00F01E8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01E80">
        <w:rPr>
          <w:rFonts w:ascii="TH SarabunPSK" w:hAnsi="TH SarabunPSK" w:cs="TH SarabunPSK"/>
          <w:color w:val="FF0000"/>
          <w:sz w:val="32"/>
          <w:szCs w:val="32"/>
          <w:cs/>
        </w:rPr>
        <w:t>คะแนน)</w:t>
      </w:r>
    </w:p>
    <w:p w14:paraId="5304A13C" w14:textId="5DFBEA95" w:rsidR="00DE0311" w:rsidRPr="00F01E80" w:rsidRDefault="00DE0311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u w:val="single"/>
          <w:cs/>
        </w:rPr>
        <w:t>วิธีคิด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  นำคะแนนเต็ม ๑๐๐  ตั้ง ลบ</w:t>
      </w:r>
      <w:r w:rsidR="00F01E80" w:rsidRPr="00F01E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1E80">
        <w:rPr>
          <w:rFonts w:ascii="TH SarabunPSK" w:hAnsi="TH SarabunPSK" w:cs="TH SarabunPSK"/>
          <w:sz w:val="32"/>
          <w:szCs w:val="32"/>
          <w:cs/>
        </w:rPr>
        <w:t>(-) ปีคะแนน พ.ศ.ที่</w:t>
      </w:r>
      <w:r w:rsidR="006B3BE3" w:rsidRPr="00F01E80">
        <w:rPr>
          <w:rFonts w:ascii="TH SarabunPSK" w:hAnsi="TH SarabunPSK" w:cs="TH SarabunPSK"/>
          <w:sz w:val="32"/>
          <w:szCs w:val="32"/>
          <w:cs/>
        </w:rPr>
        <w:t xml:space="preserve">มีคะแนนน้อย  เป็นคะแนนเต็มร้อย  คิดเป็นเปอร์เซ็นต์ร้อยละ  มีดังต่อไปนี้ </w:t>
      </w:r>
    </w:p>
    <w:p w14:paraId="01787D53" w14:textId="0A6D1AC5" w:rsidR="006B3BE3" w:rsidRPr="00F01E80" w:rsidRDefault="006B3BE3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  <w:t xml:space="preserve">ถ้าคะแนนเพิ่มขึ้น  </w:t>
      </w:r>
      <w:r w:rsidR="00F01E80" w:rsidRPr="00F01E80">
        <w:rPr>
          <w:rFonts w:ascii="TH SarabunPSK" w:hAnsi="TH SarabunPSK" w:cs="TH SarabunPSK"/>
          <w:color w:val="FF0000"/>
          <w:sz w:val="32"/>
          <w:szCs w:val="32"/>
        </w:rPr>
        <w:t>52</w:t>
      </w:r>
      <w:r w:rsidR="00F01E80" w:rsidRPr="00F01E80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F01E80" w:rsidRPr="00F01E80">
        <w:rPr>
          <w:rFonts w:ascii="TH SarabunPSK" w:hAnsi="TH SarabunPSK" w:cs="TH SarabunPSK"/>
          <w:color w:val="FF0000"/>
          <w:sz w:val="32"/>
          <w:szCs w:val="32"/>
        </w:rPr>
        <w:t>78</w:t>
      </w:r>
      <w:r w:rsidR="00F01E80" w:rsidRPr="00F01E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  <w:t>คิดเป็นคะแนนเพิ่มร้อยละ</w:t>
      </w:r>
      <w:r w:rsidRPr="00F01E8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01E80">
        <w:rPr>
          <w:rFonts w:ascii="TH SarabunPSK" w:hAnsi="TH SarabunPSK" w:cs="TH SarabunPSK"/>
          <w:sz w:val="32"/>
          <w:szCs w:val="32"/>
        </w:rPr>
        <w:t>=</w:t>
      </w:r>
      <w:r w:rsidR="00F01E80" w:rsidRPr="00F01E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01E80" w:rsidRPr="00F01E80">
        <w:rPr>
          <w:rFonts w:ascii="TH SarabunPSK" w:hAnsi="TH SarabunPSK" w:cs="TH SarabunPSK"/>
          <w:sz w:val="32"/>
          <w:szCs w:val="32"/>
        </w:rPr>
        <w:t>100</w:t>
      </w:r>
    </w:p>
    <w:p w14:paraId="093FCFB4" w14:textId="272C9BFE" w:rsidR="006B3BE3" w:rsidRPr="00F01E80" w:rsidRDefault="006B3BE3" w:rsidP="006B3B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  <w:t xml:space="preserve">ซึ่ง อบต.มีคะแนนเพิ่มจากเดิมเป็น </w:t>
      </w:r>
      <w:r w:rsidR="00F01E80" w:rsidRPr="00F01E80">
        <w:rPr>
          <w:rFonts w:ascii="TH SarabunPSK" w:hAnsi="TH SarabunPSK" w:cs="TH SarabunPSK"/>
          <w:color w:val="FF0000"/>
          <w:sz w:val="32"/>
          <w:szCs w:val="32"/>
        </w:rPr>
        <w:t>22</w:t>
      </w:r>
      <w:r w:rsidRPr="00F01E80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F01E80" w:rsidRPr="00F01E80">
        <w:rPr>
          <w:rFonts w:ascii="TH SarabunPSK" w:hAnsi="TH SarabunPSK" w:cs="TH SarabunPSK"/>
          <w:color w:val="FF0000"/>
          <w:sz w:val="32"/>
          <w:szCs w:val="32"/>
        </w:rPr>
        <w:t>47</w:t>
      </w:r>
      <w:r w:rsidRPr="00F01E8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01E80">
        <w:rPr>
          <w:rFonts w:ascii="TH SarabunPSK" w:hAnsi="TH SarabunPSK" w:cs="TH SarabunPSK"/>
          <w:sz w:val="32"/>
          <w:szCs w:val="32"/>
          <w:cs/>
        </w:rPr>
        <w:t>คะแนน   คิดเป็นคะแนนเพิ่มร้อยละ</w:t>
      </w:r>
      <w:r w:rsidRPr="00F01E8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01E80">
        <w:rPr>
          <w:rFonts w:ascii="TH SarabunPSK" w:hAnsi="TH SarabunPSK" w:cs="TH SarabunPSK"/>
          <w:sz w:val="32"/>
          <w:szCs w:val="32"/>
        </w:rPr>
        <w:t>=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D423F">
        <w:rPr>
          <w:rFonts w:ascii="TH SarabunPSK" w:hAnsi="TH SarabunPSK" w:cs="TH SarabunPSK"/>
          <w:sz w:val="32"/>
          <w:szCs w:val="32"/>
          <w:u w:val="single"/>
        </w:rPr>
        <w:t>22</w:t>
      </w:r>
      <w:r w:rsidRPr="00F01E8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3D423F">
        <w:rPr>
          <w:rFonts w:ascii="TH SarabunPSK" w:hAnsi="TH SarabunPSK" w:cs="TH SarabunPSK"/>
          <w:sz w:val="32"/>
          <w:szCs w:val="32"/>
          <w:u w:val="single"/>
        </w:rPr>
        <w:t>47</w:t>
      </w:r>
      <w:r w:rsidRPr="00F01E8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F01E80">
        <w:rPr>
          <w:rFonts w:ascii="TH SarabunPSK" w:hAnsi="TH SarabunPSK" w:cs="TH SarabunPSK"/>
          <w:sz w:val="32"/>
          <w:szCs w:val="32"/>
          <w:u w:val="single"/>
        </w:rPr>
        <w:t xml:space="preserve">X </w:t>
      </w:r>
      <w:r w:rsidR="003D423F">
        <w:rPr>
          <w:rFonts w:ascii="TH SarabunPSK" w:hAnsi="TH SarabunPSK" w:cs="TH SarabunPSK"/>
          <w:sz w:val="32"/>
          <w:szCs w:val="32"/>
          <w:u w:val="single"/>
        </w:rPr>
        <w:t>100</w:t>
      </w:r>
    </w:p>
    <w:p w14:paraId="54DA3D6C" w14:textId="6AFB1D81" w:rsidR="006B3BE3" w:rsidRPr="00F01E80" w:rsidRDefault="006B3BE3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3D423F">
        <w:rPr>
          <w:rFonts w:ascii="TH SarabunPSK" w:hAnsi="TH SarabunPSK" w:cs="TH SarabunPSK"/>
          <w:sz w:val="32"/>
          <w:szCs w:val="32"/>
        </w:rPr>
        <w:t>52</w:t>
      </w:r>
      <w:r w:rsidR="003D423F">
        <w:rPr>
          <w:rFonts w:ascii="TH SarabunPSK" w:hAnsi="TH SarabunPSK" w:cs="TH SarabunPSK"/>
          <w:sz w:val="32"/>
          <w:szCs w:val="32"/>
          <w:cs/>
        </w:rPr>
        <w:t>.</w:t>
      </w:r>
      <w:r w:rsidR="003D423F">
        <w:rPr>
          <w:rFonts w:ascii="TH SarabunPSK" w:hAnsi="TH SarabunPSK" w:cs="TH SarabunPSK"/>
          <w:sz w:val="32"/>
          <w:szCs w:val="32"/>
        </w:rPr>
        <w:t>78</w:t>
      </w:r>
    </w:p>
    <w:p w14:paraId="0060EA03" w14:textId="24127604" w:rsidR="006B3BE3" w:rsidRPr="00F01E80" w:rsidRDefault="006B3BE3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01E80">
        <w:rPr>
          <w:rFonts w:ascii="TH SarabunPSK" w:hAnsi="TH SarabunPSK" w:cs="TH SarabunPSK"/>
          <w:sz w:val="32"/>
          <w:szCs w:val="32"/>
        </w:rPr>
        <w:t xml:space="preserve">=    </w:t>
      </w:r>
      <w:proofErr w:type="gramStart"/>
      <w:r w:rsidR="003D423F">
        <w:rPr>
          <w:rFonts w:ascii="TH SarabunPSK" w:hAnsi="TH SarabunPSK" w:cs="TH SarabunPSK"/>
          <w:sz w:val="32"/>
          <w:szCs w:val="32"/>
        </w:rPr>
        <w:t>42</w:t>
      </w:r>
      <w:r w:rsidR="003D423F">
        <w:rPr>
          <w:rFonts w:ascii="TH SarabunPSK" w:hAnsi="TH SarabunPSK" w:cs="TH SarabunPSK"/>
          <w:sz w:val="32"/>
          <w:szCs w:val="32"/>
          <w:cs/>
        </w:rPr>
        <w:t>.</w:t>
      </w:r>
      <w:r w:rsidR="003D423F">
        <w:rPr>
          <w:rFonts w:ascii="TH SarabunPSK" w:hAnsi="TH SarabunPSK" w:cs="TH SarabunPSK"/>
          <w:sz w:val="32"/>
          <w:szCs w:val="32"/>
        </w:rPr>
        <w:t>57</w:t>
      </w:r>
      <w:r w:rsidRPr="00F01E80">
        <w:rPr>
          <w:rFonts w:ascii="TH SarabunPSK" w:hAnsi="TH SarabunPSK" w:cs="TH SarabunPSK"/>
          <w:sz w:val="32"/>
          <w:szCs w:val="32"/>
        </w:rPr>
        <w:t xml:space="preserve">  %</w:t>
      </w:r>
      <w:proofErr w:type="gramEnd"/>
    </w:p>
    <w:p w14:paraId="30C27D8B" w14:textId="77777777" w:rsidR="00C23C2B" w:rsidRPr="00F01E80" w:rsidRDefault="00C23C2B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23EC19" w14:textId="0D74529C" w:rsidR="006B3BE3" w:rsidRPr="00F01E80" w:rsidRDefault="00D3227B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  <w:t>ดังนั้น  อบต. สระแก้ว อ.หนองหงส์</w:t>
      </w:r>
      <w:r w:rsidR="006B3BE3" w:rsidRPr="00F01E80">
        <w:rPr>
          <w:rFonts w:ascii="TH SarabunPSK" w:hAnsi="TH SarabunPSK" w:cs="TH SarabunPSK"/>
          <w:sz w:val="32"/>
          <w:szCs w:val="32"/>
          <w:cs/>
        </w:rPr>
        <w:t xml:space="preserve">  มีระดับคะแนนเพิ่ม </w:t>
      </w:r>
      <w:r w:rsidR="007E4ED1" w:rsidRPr="00F01E80">
        <w:rPr>
          <w:rFonts w:ascii="TH SarabunPSK" w:hAnsi="TH SarabunPSK" w:cs="TH SarabunPSK"/>
          <w:color w:val="FF0000"/>
          <w:sz w:val="32"/>
          <w:szCs w:val="32"/>
        </w:rPr>
        <w:t>22</w:t>
      </w:r>
      <w:r w:rsidR="007E4ED1" w:rsidRPr="00F01E80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7E4ED1" w:rsidRPr="00F01E80">
        <w:rPr>
          <w:rFonts w:ascii="TH SarabunPSK" w:hAnsi="TH SarabunPSK" w:cs="TH SarabunPSK"/>
          <w:color w:val="FF0000"/>
          <w:sz w:val="32"/>
          <w:szCs w:val="32"/>
        </w:rPr>
        <w:t>47</w:t>
      </w:r>
      <w:bookmarkStart w:id="0" w:name="_Hlk86401512"/>
      <w:r w:rsidR="006B3BE3" w:rsidRPr="00F01E80">
        <w:rPr>
          <w:rFonts w:ascii="TH SarabunPSK" w:hAnsi="TH SarabunPSK" w:cs="TH SarabunPSK"/>
          <w:sz w:val="32"/>
          <w:szCs w:val="32"/>
          <w:cs/>
        </w:rPr>
        <w:t xml:space="preserve">  </w:t>
      </w:r>
      <w:bookmarkEnd w:id="0"/>
      <w:r w:rsidR="006B3BE3" w:rsidRPr="00F01E80">
        <w:rPr>
          <w:rFonts w:ascii="TH SarabunPSK" w:hAnsi="TH SarabunPSK" w:cs="TH SarabunPSK"/>
          <w:sz w:val="32"/>
          <w:szCs w:val="32"/>
          <w:cs/>
        </w:rPr>
        <w:t xml:space="preserve">คะแนน คิดเป็นร้อยละ  </w:t>
      </w:r>
      <w:r w:rsidR="007E4ED1">
        <w:rPr>
          <w:rFonts w:ascii="TH SarabunPSK" w:hAnsi="TH SarabunPSK" w:cs="TH SarabunPSK"/>
          <w:sz w:val="32"/>
          <w:szCs w:val="32"/>
        </w:rPr>
        <w:t>42</w:t>
      </w:r>
      <w:r w:rsidR="007E4ED1">
        <w:rPr>
          <w:rFonts w:ascii="TH SarabunPSK" w:hAnsi="TH SarabunPSK" w:cs="TH SarabunPSK"/>
          <w:sz w:val="32"/>
          <w:szCs w:val="32"/>
          <w:cs/>
        </w:rPr>
        <w:t>.</w:t>
      </w:r>
      <w:r w:rsidR="007E4ED1">
        <w:rPr>
          <w:rFonts w:ascii="TH SarabunPSK" w:hAnsi="TH SarabunPSK" w:cs="TH SarabunPSK"/>
          <w:sz w:val="32"/>
          <w:szCs w:val="32"/>
        </w:rPr>
        <w:t xml:space="preserve">57 </w:t>
      </w:r>
    </w:p>
    <w:p w14:paraId="3007F087" w14:textId="66A6F42E" w:rsidR="003652EE" w:rsidRPr="003652EE" w:rsidRDefault="00C23C2B" w:rsidP="003652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>สรุป  จากการวิเคราะห์และผลการประเม</w:t>
      </w:r>
      <w:r w:rsidR="00D3227B" w:rsidRPr="00F01E80">
        <w:rPr>
          <w:rFonts w:ascii="TH SarabunPSK" w:hAnsi="TH SarabunPSK" w:cs="TH SarabunPSK"/>
          <w:sz w:val="32"/>
          <w:szCs w:val="32"/>
          <w:cs/>
        </w:rPr>
        <w:t>ินขององค์การบริหารส่วนตำบลสระแก้ว  อำเภอหนองหงส์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 จังหวัดบุรีรัมย์ </w:t>
      </w:r>
      <w:r w:rsidR="00402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027AD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5E2946" w:rsidRPr="00F01E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52EE" w:rsidRPr="00F01E80">
        <w:rPr>
          <w:rFonts w:ascii="TH SarabunPSK" w:hAnsi="TH SarabunPSK" w:cs="TH SarabunPSK"/>
          <w:sz w:val="32"/>
          <w:szCs w:val="32"/>
          <w:cs/>
        </w:rPr>
        <w:t xml:space="preserve">ได้รับผลการประเมินอยู่ในระดับ </w:t>
      </w:r>
      <w:r w:rsidR="003652EE" w:rsidRPr="00F01E80">
        <w:rPr>
          <w:rFonts w:ascii="TH SarabunPSK" w:hAnsi="TH SarabunPSK" w:cs="TH SarabunPSK"/>
          <w:sz w:val="32"/>
          <w:szCs w:val="32"/>
        </w:rPr>
        <w:t xml:space="preserve"> </w:t>
      </w:r>
      <w:r w:rsidR="003652EE" w:rsidRPr="003652EE">
        <w:rPr>
          <w:rFonts w:ascii="TH SarabunPSK" w:hAnsi="TH SarabunPSK" w:cs="TH SarabunPSK"/>
          <w:sz w:val="32"/>
          <w:szCs w:val="32"/>
        </w:rPr>
        <w:t xml:space="preserve">B </w:t>
      </w:r>
      <w:r w:rsidR="003652EE" w:rsidRPr="003652EE">
        <w:rPr>
          <w:rFonts w:ascii="TH SarabunPSK" w:hAnsi="TH SarabunPSK" w:cs="TH SarabunPSK"/>
          <w:sz w:val="32"/>
          <w:szCs w:val="32"/>
          <w:cs/>
        </w:rPr>
        <w:t>(</w:t>
      </w:r>
      <w:r w:rsidR="003652EE" w:rsidRPr="003652EE">
        <w:rPr>
          <w:rFonts w:ascii="TH SarabunPSK" w:hAnsi="TH SarabunPSK" w:cs="TH SarabunPSK"/>
          <w:sz w:val="32"/>
          <w:szCs w:val="32"/>
        </w:rPr>
        <w:t>75</w:t>
      </w:r>
      <w:r w:rsidR="003652EE" w:rsidRPr="003652EE">
        <w:rPr>
          <w:rFonts w:ascii="TH SarabunPSK" w:hAnsi="TH SarabunPSK" w:cs="TH SarabunPSK"/>
          <w:sz w:val="32"/>
          <w:szCs w:val="32"/>
          <w:cs/>
        </w:rPr>
        <w:t>.</w:t>
      </w:r>
      <w:r w:rsidR="003652EE" w:rsidRPr="003652EE">
        <w:rPr>
          <w:rFonts w:ascii="TH SarabunPSK" w:hAnsi="TH SarabunPSK" w:cs="TH SarabunPSK"/>
          <w:sz w:val="32"/>
          <w:szCs w:val="32"/>
        </w:rPr>
        <w:t>25</w:t>
      </w:r>
      <w:r w:rsidR="003652EE" w:rsidRPr="003652EE">
        <w:rPr>
          <w:rFonts w:ascii="TH SarabunPSK" w:hAnsi="TH SarabunPSK" w:cs="TH SarabunPSK"/>
          <w:sz w:val="32"/>
          <w:szCs w:val="32"/>
          <w:cs/>
        </w:rPr>
        <w:t xml:space="preserve"> คะแนน) ซึ่ง</w:t>
      </w:r>
      <w:r w:rsidR="003652EE" w:rsidRPr="003652EE">
        <w:rPr>
          <w:rFonts w:ascii="TH SarabunPSK" w:hAnsi="TH SarabunPSK" w:cs="TH SarabunPSK"/>
          <w:sz w:val="32"/>
          <w:szCs w:val="32"/>
          <w:u w:val="single"/>
          <w:cs/>
        </w:rPr>
        <w:t xml:space="preserve"> เพิ่มขึ้น</w:t>
      </w:r>
      <w:r w:rsidR="003652EE" w:rsidRPr="003652EE">
        <w:rPr>
          <w:rFonts w:ascii="TH SarabunPSK" w:hAnsi="TH SarabunPSK" w:cs="TH SarabunPSK"/>
          <w:sz w:val="32"/>
          <w:szCs w:val="32"/>
          <w:cs/>
        </w:rPr>
        <w:t xml:space="preserve"> จากปีงบประมาณ พ.ศ. 2564 ที่ได้รับผลการประเมินอยู่ในระดับ </w:t>
      </w:r>
      <w:r w:rsidR="003652EE" w:rsidRPr="003652EE">
        <w:rPr>
          <w:rFonts w:ascii="TH SarabunPSK" w:hAnsi="TH SarabunPSK" w:cs="TH SarabunPSK"/>
          <w:sz w:val="32"/>
          <w:szCs w:val="32"/>
        </w:rPr>
        <w:t>E</w:t>
      </w:r>
      <w:r w:rsidR="003652EE" w:rsidRPr="003652E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652EE" w:rsidRPr="003652EE">
        <w:rPr>
          <w:rFonts w:ascii="TH SarabunPSK" w:hAnsi="TH SarabunPSK" w:cs="TH SarabunPSK"/>
          <w:sz w:val="32"/>
          <w:szCs w:val="32"/>
        </w:rPr>
        <w:t>52</w:t>
      </w:r>
      <w:r w:rsidR="003652EE" w:rsidRPr="003652EE">
        <w:rPr>
          <w:rFonts w:ascii="TH SarabunPSK" w:hAnsi="TH SarabunPSK" w:cs="TH SarabunPSK"/>
          <w:sz w:val="32"/>
          <w:szCs w:val="32"/>
          <w:cs/>
        </w:rPr>
        <w:t>.</w:t>
      </w:r>
      <w:r w:rsidR="003652EE" w:rsidRPr="003652EE">
        <w:rPr>
          <w:rFonts w:ascii="TH SarabunPSK" w:hAnsi="TH SarabunPSK" w:cs="TH SarabunPSK"/>
          <w:sz w:val="32"/>
          <w:szCs w:val="32"/>
        </w:rPr>
        <w:t>78</w:t>
      </w:r>
      <w:r w:rsidR="003652EE" w:rsidRPr="003652EE">
        <w:rPr>
          <w:rFonts w:ascii="TH SarabunPSK" w:hAnsi="TH SarabunPSK" w:cs="TH SarabunPSK"/>
          <w:sz w:val="32"/>
          <w:szCs w:val="32"/>
          <w:cs/>
        </w:rPr>
        <w:t xml:space="preserve"> คะแนน) และมีคะแนนเพิ่มขึ้น คิดเป็นร้อยละ </w:t>
      </w:r>
      <w:r w:rsidR="003652EE" w:rsidRPr="003652EE">
        <w:rPr>
          <w:rFonts w:ascii="TH SarabunPSK" w:hAnsi="TH SarabunPSK" w:cs="TH SarabunPSK"/>
          <w:sz w:val="32"/>
          <w:szCs w:val="32"/>
        </w:rPr>
        <w:t xml:space="preserve">42.57 </w:t>
      </w:r>
      <w:r w:rsidR="003652EE" w:rsidRPr="003652EE">
        <w:rPr>
          <w:rFonts w:ascii="TH SarabunPSK" w:hAnsi="TH SarabunPSK" w:cs="TH SarabunPSK"/>
          <w:sz w:val="32"/>
          <w:szCs w:val="32"/>
          <w:cs/>
        </w:rPr>
        <w:t>(</w:t>
      </w:r>
      <w:r w:rsidR="003652EE" w:rsidRPr="003652EE">
        <w:rPr>
          <w:rFonts w:ascii="TH SarabunPSK" w:hAnsi="TH SarabunPSK" w:cs="TH SarabunPSK"/>
          <w:sz w:val="32"/>
          <w:szCs w:val="32"/>
        </w:rPr>
        <w:t>22</w:t>
      </w:r>
      <w:r w:rsidR="003652EE" w:rsidRPr="003652EE">
        <w:rPr>
          <w:rFonts w:ascii="TH SarabunPSK" w:hAnsi="TH SarabunPSK" w:cs="TH SarabunPSK"/>
          <w:sz w:val="32"/>
          <w:szCs w:val="32"/>
          <w:cs/>
        </w:rPr>
        <w:t>.4</w:t>
      </w:r>
      <w:r w:rsidR="003652EE" w:rsidRPr="003652EE">
        <w:rPr>
          <w:rFonts w:ascii="TH SarabunPSK" w:hAnsi="TH SarabunPSK" w:cs="TH SarabunPSK"/>
          <w:sz w:val="32"/>
          <w:szCs w:val="32"/>
        </w:rPr>
        <w:t>7</w:t>
      </w:r>
      <w:r w:rsidR="003652EE" w:rsidRPr="003652E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14:paraId="3858ED72" w14:textId="6318B2AD" w:rsidR="004A1E5B" w:rsidRPr="00F01E80" w:rsidRDefault="000D797A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lastRenderedPageBreak/>
        <w:tab/>
        <w:t>2) สรุปผลการประเมินประจำปีงบประมาณ พ.ศ. 256</w:t>
      </w:r>
      <w:r w:rsidR="00AB3340" w:rsidRPr="00F01E80">
        <w:rPr>
          <w:rFonts w:ascii="TH SarabunPSK" w:hAnsi="TH SarabunPSK" w:cs="TH SarabunPSK"/>
          <w:sz w:val="32"/>
          <w:szCs w:val="32"/>
          <w:cs/>
        </w:rPr>
        <w:t>5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(เทียบกับปีงบประมาณ พ.ศ. 256</w:t>
      </w:r>
      <w:r w:rsidR="00AB3340" w:rsidRPr="00F01E80">
        <w:rPr>
          <w:rFonts w:ascii="TH SarabunPSK" w:hAnsi="TH SarabunPSK" w:cs="TH SarabunPSK"/>
          <w:sz w:val="32"/>
          <w:szCs w:val="32"/>
          <w:cs/>
        </w:rPr>
        <w:t>4</w:t>
      </w:r>
      <w:r w:rsidRPr="00F01E80">
        <w:rPr>
          <w:rFonts w:ascii="TH SarabunPSK" w:hAnsi="TH SarabunPSK" w:cs="TH SarabunPSK"/>
          <w:sz w:val="32"/>
          <w:szCs w:val="32"/>
          <w:cs/>
        </w:rPr>
        <w:t>) ดังนี้</w:t>
      </w:r>
    </w:p>
    <w:p w14:paraId="65BAE076" w14:textId="77777777" w:rsidR="00B33018" w:rsidRPr="00F01E80" w:rsidRDefault="00B33018" w:rsidP="00D54566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134"/>
        <w:gridCol w:w="1134"/>
        <w:gridCol w:w="1849"/>
      </w:tblGrid>
      <w:tr w:rsidR="000D797A" w:rsidRPr="00F01E80" w14:paraId="7EC486ED" w14:textId="77777777" w:rsidTr="007E3868">
        <w:trPr>
          <w:trHeight w:val="617"/>
        </w:trPr>
        <w:tc>
          <w:tcPr>
            <w:tcW w:w="1555" w:type="dxa"/>
            <w:vAlign w:val="center"/>
          </w:tcPr>
          <w:p w14:paraId="202EA7B6" w14:textId="150B7F34" w:rsidR="000D797A" w:rsidRPr="00F01E80" w:rsidRDefault="000D797A" w:rsidP="007E3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76" w:type="dxa"/>
            <w:vAlign w:val="center"/>
          </w:tcPr>
          <w:p w14:paraId="38E4ABA3" w14:textId="2389EFC2" w:rsidR="000D797A" w:rsidRPr="00F01E80" w:rsidRDefault="000D797A" w:rsidP="007E3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Align w:val="center"/>
          </w:tcPr>
          <w:p w14:paraId="379960BC" w14:textId="45D43B1B" w:rsidR="000D797A" w:rsidRPr="00F01E80" w:rsidRDefault="000D797A" w:rsidP="00AB334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AB3340" w:rsidRPr="00F01E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14:paraId="1220E1F1" w14:textId="79E2BCB3" w:rsidR="000D797A" w:rsidRPr="00F01E80" w:rsidRDefault="000D797A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AB3340" w:rsidRPr="00F01E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9" w:type="dxa"/>
            <w:vAlign w:val="center"/>
          </w:tcPr>
          <w:p w14:paraId="1288A5A2" w14:textId="32E079BA" w:rsidR="000D797A" w:rsidRPr="00F01E80" w:rsidRDefault="000D797A" w:rsidP="007E3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</w:tr>
      <w:tr w:rsidR="00AB3340" w:rsidRPr="00F01E80" w14:paraId="6587B2C1" w14:textId="77777777" w:rsidTr="007E3868">
        <w:trPr>
          <w:trHeight w:val="454"/>
        </w:trPr>
        <w:tc>
          <w:tcPr>
            <w:tcW w:w="1555" w:type="dxa"/>
            <w:vMerge w:val="restart"/>
            <w:vAlign w:val="center"/>
          </w:tcPr>
          <w:p w14:paraId="253C0203" w14:textId="77777777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IIT</w:t>
            </w:r>
          </w:p>
          <w:p w14:paraId="5479299B" w14:textId="70250564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473E14B9" w14:textId="39ACB811" w:rsidR="00AB3340" w:rsidRPr="00F01E80" w:rsidRDefault="00AB3340" w:rsidP="00AB33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F01E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1134" w:type="dxa"/>
            <w:vAlign w:val="center"/>
          </w:tcPr>
          <w:p w14:paraId="33ADC8E3" w14:textId="3344847F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85.22</w:t>
            </w:r>
          </w:p>
        </w:tc>
        <w:tc>
          <w:tcPr>
            <w:tcW w:w="1134" w:type="dxa"/>
            <w:vAlign w:val="center"/>
          </w:tcPr>
          <w:p w14:paraId="2D00717A" w14:textId="3A4384F0" w:rsidR="00AB3340" w:rsidRPr="00F01E80" w:rsidRDefault="00500086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86.42</w:t>
            </w:r>
          </w:p>
        </w:tc>
        <w:tc>
          <w:tcPr>
            <w:tcW w:w="1849" w:type="dxa"/>
            <w:vAlign w:val="center"/>
          </w:tcPr>
          <w:p w14:paraId="050E13F7" w14:textId="156AEC60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</w:tr>
      <w:tr w:rsidR="00AB3340" w:rsidRPr="00F01E80" w14:paraId="3FE3C31F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21E175CD" w14:textId="77777777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6170EB39" w14:textId="55439CCC" w:rsidR="00AB3340" w:rsidRPr="00F01E80" w:rsidRDefault="00AB3340" w:rsidP="00AB33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2. การใช้งบประมาณ</w:t>
            </w:r>
          </w:p>
        </w:tc>
        <w:tc>
          <w:tcPr>
            <w:tcW w:w="1134" w:type="dxa"/>
            <w:vAlign w:val="center"/>
          </w:tcPr>
          <w:p w14:paraId="43FCDAEC" w14:textId="0383A876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69.20</w:t>
            </w:r>
          </w:p>
        </w:tc>
        <w:tc>
          <w:tcPr>
            <w:tcW w:w="1134" w:type="dxa"/>
            <w:vAlign w:val="center"/>
          </w:tcPr>
          <w:p w14:paraId="56677B2E" w14:textId="4B4FAEEC" w:rsidR="00AB3340" w:rsidRPr="00F01E80" w:rsidRDefault="00500086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76.52</w:t>
            </w:r>
          </w:p>
        </w:tc>
        <w:tc>
          <w:tcPr>
            <w:tcW w:w="1849" w:type="dxa"/>
            <w:vAlign w:val="center"/>
          </w:tcPr>
          <w:p w14:paraId="5AED7FAE" w14:textId="093B488D" w:rsidR="00AB3340" w:rsidRPr="00F01E80" w:rsidRDefault="00500086" w:rsidP="005000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</w:tr>
      <w:tr w:rsidR="00AB3340" w:rsidRPr="00F01E80" w14:paraId="36AED593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1FC1586D" w14:textId="77777777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576A111B" w14:textId="38F86C12" w:rsidR="00AB3340" w:rsidRPr="00F01E80" w:rsidRDefault="00AB3340" w:rsidP="00AB33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F01E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1134" w:type="dxa"/>
            <w:vAlign w:val="center"/>
          </w:tcPr>
          <w:p w14:paraId="1B1F2BE7" w14:textId="33EA7987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80.90</w:t>
            </w:r>
          </w:p>
        </w:tc>
        <w:tc>
          <w:tcPr>
            <w:tcW w:w="1134" w:type="dxa"/>
            <w:vAlign w:val="center"/>
          </w:tcPr>
          <w:p w14:paraId="15E3F066" w14:textId="4AF680D4" w:rsidR="00AB3340" w:rsidRPr="00F01E80" w:rsidRDefault="00500086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82.36</w:t>
            </w:r>
          </w:p>
        </w:tc>
        <w:tc>
          <w:tcPr>
            <w:tcW w:w="1849" w:type="dxa"/>
            <w:vAlign w:val="center"/>
          </w:tcPr>
          <w:p w14:paraId="648A245D" w14:textId="79880289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</w:tr>
      <w:tr w:rsidR="00AB3340" w:rsidRPr="00F01E80" w14:paraId="308A7200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6C443427" w14:textId="77777777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0F91AE83" w14:textId="1B677CE7" w:rsidR="00AB3340" w:rsidRPr="00F01E80" w:rsidRDefault="00AB3340" w:rsidP="00AB33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4. การใช้ทรัพย์สินของราชการ</w:t>
            </w:r>
          </w:p>
        </w:tc>
        <w:tc>
          <w:tcPr>
            <w:tcW w:w="1134" w:type="dxa"/>
            <w:vAlign w:val="center"/>
          </w:tcPr>
          <w:p w14:paraId="62E09242" w14:textId="03822152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72.95</w:t>
            </w:r>
          </w:p>
        </w:tc>
        <w:tc>
          <w:tcPr>
            <w:tcW w:w="1134" w:type="dxa"/>
            <w:vAlign w:val="center"/>
          </w:tcPr>
          <w:p w14:paraId="5C57D06E" w14:textId="6DB930D6" w:rsidR="00AB3340" w:rsidRPr="00F01E80" w:rsidRDefault="00500086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74.55</w:t>
            </w:r>
          </w:p>
        </w:tc>
        <w:tc>
          <w:tcPr>
            <w:tcW w:w="1849" w:type="dxa"/>
            <w:vAlign w:val="center"/>
          </w:tcPr>
          <w:p w14:paraId="2FE3FFBA" w14:textId="376D8E23" w:rsidR="00AB3340" w:rsidRPr="00F01E80" w:rsidRDefault="00500086" w:rsidP="005000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</w:tr>
      <w:tr w:rsidR="00AB3340" w:rsidRPr="00F01E80" w14:paraId="36789E44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4A4446C3" w14:textId="77777777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385B7BBC" w14:textId="3DBE41D4" w:rsidR="00AB3340" w:rsidRPr="00F01E80" w:rsidRDefault="00AB3340" w:rsidP="00AB33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5. การแก้ไขปัญหาการทุจริต</w:t>
            </w:r>
          </w:p>
        </w:tc>
        <w:tc>
          <w:tcPr>
            <w:tcW w:w="1134" w:type="dxa"/>
            <w:vAlign w:val="center"/>
          </w:tcPr>
          <w:p w14:paraId="28A6AD6C" w14:textId="1D9A9959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72.33</w:t>
            </w:r>
          </w:p>
        </w:tc>
        <w:tc>
          <w:tcPr>
            <w:tcW w:w="1134" w:type="dxa"/>
            <w:vAlign w:val="center"/>
          </w:tcPr>
          <w:p w14:paraId="1D57BEB6" w14:textId="74936A30" w:rsidR="00AB3340" w:rsidRPr="00F01E80" w:rsidRDefault="00500086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75.58</w:t>
            </w:r>
          </w:p>
        </w:tc>
        <w:tc>
          <w:tcPr>
            <w:tcW w:w="1849" w:type="dxa"/>
            <w:vAlign w:val="center"/>
          </w:tcPr>
          <w:p w14:paraId="4A3C019E" w14:textId="289EE209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</w:tr>
      <w:tr w:rsidR="00AB3340" w:rsidRPr="00F01E80" w14:paraId="5AE2F2BB" w14:textId="77777777" w:rsidTr="007E3868">
        <w:trPr>
          <w:trHeight w:val="454"/>
        </w:trPr>
        <w:tc>
          <w:tcPr>
            <w:tcW w:w="1555" w:type="dxa"/>
            <w:vMerge w:val="restart"/>
            <w:vAlign w:val="center"/>
          </w:tcPr>
          <w:p w14:paraId="3A905BE4" w14:textId="77777777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EIT</w:t>
            </w:r>
          </w:p>
          <w:p w14:paraId="4C5C6F0B" w14:textId="6F61C94A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111CD8C2" w14:textId="289534FC" w:rsidR="00AB3340" w:rsidRPr="00F01E80" w:rsidRDefault="00AB3340" w:rsidP="00AB33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6. คุณภาพการดำเนินงาน</w:t>
            </w:r>
          </w:p>
        </w:tc>
        <w:tc>
          <w:tcPr>
            <w:tcW w:w="1134" w:type="dxa"/>
            <w:vAlign w:val="center"/>
          </w:tcPr>
          <w:p w14:paraId="1AB44333" w14:textId="5C64B94E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82.91</w:t>
            </w:r>
          </w:p>
        </w:tc>
        <w:tc>
          <w:tcPr>
            <w:tcW w:w="1134" w:type="dxa"/>
            <w:vAlign w:val="center"/>
          </w:tcPr>
          <w:p w14:paraId="1082C243" w14:textId="565DBBBB" w:rsidR="00AB3340" w:rsidRPr="00F01E80" w:rsidRDefault="00500086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72.53</w:t>
            </w:r>
          </w:p>
        </w:tc>
        <w:tc>
          <w:tcPr>
            <w:tcW w:w="1849" w:type="dxa"/>
            <w:vAlign w:val="center"/>
          </w:tcPr>
          <w:p w14:paraId="036349CD" w14:textId="1A907E72" w:rsidR="00AB3340" w:rsidRPr="00F01E80" w:rsidRDefault="00500086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</w:tc>
      </w:tr>
      <w:tr w:rsidR="00AB3340" w:rsidRPr="00F01E80" w14:paraId="552E611E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33D13FD5" w14:textId="77777777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D8A9E66" w14:textId="3D010466" w:rsidR="00AB3340" w:rsidRPr="00F01E80" w:rsidRDefault="00AB3340" w:rsidP="00AB33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7. ประสิทธิภาพการสื่อสาร</w:t>
            </w:r>
          </w:p>
        </w:tc>
        <w:tc>
          <w:tcPr>
            <w:tcW w:w="1134" w:type="dxa"/>
            <w:vAlign w:val="center"/>
          </w:tcPr>
          <w:p w14:paraId="49EBAEF5" w14:textId="08B63568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82.16</w:t>
            </w:r>
          </w:p>
        </w:tc>
        <w:tc>
          <w:tcPr>
            <w:tcW w:w="1134" w:type="dxa"/>
            <w:vAlign w:val="center"/>
          </w:tcPr>
          <w:p w14:paraId="71A3C93D" w14:textId="141A38B4" w:rsidR="00AB3340" w:rsidRPr="00F01E80" w:rsidRDefault="00500086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79.50</w:t>
            </w:r>
          </w:p>
        </w:tc>
        <w:tc>
          <w:tcPr>
            <w:tcW w:w="1849" w:type="dxa"/>
            <w:vAlign w:val="center"/>
          </w:tcPr>
          <w:p w14:paraId="336C1A01" w14:textId="40C01770" w:rsidR="00AB3340" w:rsidRPr="00F01E80" w:rsidRDefault="00500086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  <w:tr w:rsidR="00AB3340" w:rsidRPr="00F01E80" w14:paraId="64357840" w14:textId="77777777" w:rsidTr="00500086">
        <w:trPr>
          <w:trHeight w:val="517"/>
        </w:trPr>
        <w:tc>
          <w:tcPr>
            <w:tcW w:w="1555" w:type="dxa"/>
            <w:vMerge/>
            <w:vAlign w:val="center"/>
          </w:tcPr>
          <w:p w14:paraId="64821413" w14:textId="77777777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6D490786" w14:textId="65F4804D" w:rsidR="00AB3340" w:rsidRPr="00F01E80" w:rsidRDefault="00AB3340" w:rsidP="005000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8. การปรับปรุงระบบการทำงาน</w:t>
            </w:r>
          </w:p>
        </w:tc>
        <w:tc>
          <w:tcPr>
            <w:tcW w:w="1134" w:type="dxa"/>
            <w:vAlign w:val="center"/>
          </w:tcPr>
          <w:p w14:paraId="25B28BBA" w14:textId="109FDDEA" w:rsidR="00AB3340" w:rsidRPr="00F01E80" w:rsidRDefault="00AB3340" w:rsidP="005000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77.76</w:t>
            </w:r>
          </w:p>
        </w:tc>
        <w:tc>
          <w:tcPr>
            <w:tcW w:w="1134" w:type="dxa"/>
            <w:vAlign w:val="center"/>
          </w:tcPr>
          <w:p w14:paraId="4DA735B6" w14:textId="4CFE1D98" w:rsidR="00AB3340" w:rsidRPr="00F01E80" w:rsidRDefault="00500086" w:rsidP="005000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73.26</w:t>
            </w:r>
          </w:p>
        </w:tc>
        <w:tc>
          <w:tcPr>
            <w:tcW w:w="1849" w:type="dxa"/>
            <w:vAlign w:val="center"/>
          </w:tcPr>
          <w:p w14:paraId="22C46A79" w14:textId="28CB8376" w:rsidR="00AB3340" w:rsidRPr="00F01E80" w:rsidRDefault="00500086" w:rsidP="005000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  <w:tr w:rsidR="00AB3340" w:rsidRPr="00F01E80" w14:paraId="2C23B640" w14:textId="77777777" w:rsidTr="007E3868">
        <w:trPr>
          <w:trHeight w:val="454"/>
        </w:trPr>
        <w:tc>
          <w:tcPr>
            <w:tcW w:w="1555" w:type="dxa"/>
            <w:vMerge w:val="restart"/>
            <w:vAlign w:val="center"/>
          </w:tcPr>
          <w:p w14:paraId="6FE8955B" w14:textId="56C7AE9D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OIT</w:t>
            </w:r>
          </w:p>
        </w:tc>
        <w:tc>
          <w:tcPr>
            <w:tcW w:w="2976" w:type="dxa"/>
            <w:vAlign w:val="center"/>
          </w:tcPr>
          <w:p w14:paraId="48B6C35D" w14:textId="42820779" w:rsidR="00AB3340" w:rsidRPr="00F01E80" w:rsidRDefault="00AB3340" w:rsidP="00AB33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9. การเปิดเผยข้อมูล</w:t>
            </w:r>
          </w:p>
        </w:tc>
        <w:tc>
          <w:tcPr>
            <w:tcW w:w="1134" w:type="dxa"/>
            <w:vAlign w:val="center"/>
          </w:tcPr>
          <w:p w14:paraId="267191A4" w14:textId="0CC2D73E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28.29</w:t>
            </w:r>
          </w:p>
        </w:tc>
        <w:tc>
          <w:tcPr>
            <w:tcW w:w="1134" w:type="dxa"/>
            <w:vAlign w:val="center"/>
          </w:tcPr>
          <w:p w14:paraId="6DED05A9" w14:textId="4BC21FA4" w:rsidR="00AB3340" w:rsidRPr="00F01E80" w:rsidRDefault="00500086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69.98</w:t>
            </w:r>
          </w:p>
        </w:tc>
        <w:tc>
          <w:tcPr>
            <w:tcW w:w="1849" w:type="dxa"/>
            <w:vAlign w:val="center"/>
          </w:tcPr>
          <w:p w14:paraId="38FF105E" w14:textId="57B5C5A8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</w:tr>
      <w:tr w:rsidR="00AB3340" w:rsidRPr="00F01E80" w14:paraId="56186056" w14:textId="77777777" w:rsidTr="007E3868">
        <w:trPr>
          <w:trHeight w:val="454"/>
        </w:trPr>
        <w:tc>
          <w:tcPr>
            <w:tcW w:w="1555" w:type="dxa"/>
            <w:vMerge/>
          </w:tcPr>
          <w:p w14:paraId="485EE468" w14:textId="77777777" w:rsidR="00AB3340" w:rsidRPr="00F01E80" w:rsidRDefault="00AB3340" w:rsidP="00AB33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B6D48DD" w14:textId="5807B96B" w:rsidR="00AB3340" w:rsidRPr="00F01E80" w:rsidRDefault="00AB3340" w:rsidP="00AB33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10. การป้องกันการทุจริต</w:t>
            </w:r>
          </w:p>
        </w:tc>
        <w:tc>
          <w:tcPr>
            <w:tcW w:w="1134" w:type="dxa"/>
            <w:vAlign w:val="center"/>
          </w:tcPr>
          <w:p w14:paraId="2A913362" w14:textId="7E8D6E7C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๐๐.๐๐</w:t>
            </w:r>
          </w:p>
        </w:tc>
        <w:tc>
          <w:tcPr>
            <w:tcW w:w="1134" w:type="dxa"/>
            <w:vAlign w:val="center"/>
          </w:tcPr>
          <w:p w14:paraId="1F6CFC10" w14:textId="7144C518" w:rsidR="00AB3340" w:rsidRPr="00F01E80" w:rsidRDefault="00500086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1849" w:type="dxa"/>
            <w:vAlign w:val="center"/>
          </w:tcPr>
          <w:p w14:paraId="330EB3E6" w14:textId="5109BA66" w:rsidR="00AB3340" w:rsidRPr="00F01E80" w:rsidRDefault="0000439A" w:rsidP="00004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</w:tr>
      <w:tr w:rsidR="00AB3340" w:rsidRPr="00F01E80" w14:paraId="14E62CE5" w14:textId="77777777" w:rsidTr="007E3868">
        <w:trPr>
          <w:trHeight w:val="454"/>
        </w:trPr>
        <w:tc>
          <w:tcPr>
            <w:tcW w:w="1555" w:type="dxa"/>
          </w:tcPr>
          <w:p w14:paraId="5DBD3864" w14:textId="77777777" w:rsidR="00AB3340" w:rsidRPr="00F01E80" w:rsidRDefault="00AB3340" w:rsidP="00AB33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3F29398E" w14:textId="709085C3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34" w:type="dxa"/>
            <w:vAlign w:val="center"/>
          </w:tcPr>
          <w:p w14:paraId="2B91E5A3" w14:textId="7E5C4E84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52.78</w:t>
            </w:r>
          </w:p>
        </w:tc>
        <w:tc>
          <w:tcPr>
            <w:tcW w:w="1134" w:type="dxa"/>
            <w:vAlign w:val="center"/>
          </w:tcPr>
          <w:p w14:paraId="17236B05" w14:textId="55ED26BB" w:rsidR="00AB3340" w:rsidRPr="0000439A" w:rsidRDefault="0000439A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  <w:r w:rsidRPr="00004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04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49" w:type="dxa"/>
            <w:vAlign w:val="center"/>
          </w:tcPr>
          <w:p w14:paraId="44CD5943" w14:textId="1875A24B" w:rsidR="00AB3340" w:rsidRPr="00F01E80" w:rsidRDefault="0000439A" w:rsidP="00AB3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E80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</w:tr>
      <w:tr w:rsidR="00AB3340" w:rsidRPr="00F01E80" w14:paraId="1636D86D" w14:textId="77777777" w:rsidTr="007E3868">
        <w:trPr>
          <w:trHeight w:val="454"/>
        </w:trPr>
        <w:tc>
          <w:tcPr>
            <w:tcW w:w="1555" w:type="dxa"/>
          </w:tcPr>
          <w:p w14:paraId="7DE7CB75" w14:textId="77777777" w:rsidR="00AB3340" w:rsidRPr="00F01E80" w:rsidRDefault="00AB3340" w:rsidP="00AB33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40753042" w14:textId="5F01B216" w:rsidR="00AB3340" w:rsidRPr="00F01E80" w:rsidRDefault="00AB3340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E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1134" w:type="dxa"/>
            <w:vAlign w:val="center"/>
          </w:tcPr>
          <w:p w14:paraId="6AC91BFB" w14:textId="6F1C6515" w:rsidR="00AB3340" w:rsidRPr="00F01E80" w:rsidRDefault="0000439A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134" w:type="dxa"/>
            <w:vAlign w:val="center"/>
          </w:tcPr>
          <w:p w14:paraId="40435B61" w14:textId="2F5ED795" w:rsidR="00AB3340" w:rsidRPr="00F01E80" w:rsidRDefault="0000439A" w:rsidP="00AB3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849" w:type="dxa"/>
            <w:vAlign w:val="center"/>
          </w:tcPr>
          <w:p w14:paraId="731560FE" w14:textId="77777777" w:rsidR="00AB3340" w:rsidRPr="00F01E80" w:rsidRDefault="00AB3340" w:rsidP="00AB33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E4B31A" w14:textId="77777777" w:rsidR="000D797A" w:rsidRPr="00F01E80" w:rsidRDefault="000D797A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6605F3" w14:textId="564E568F" w:rsidR="000D797A" w:rsidRPr="00F01E80" w:rsidRDefault="00D964F8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  <w:t>3) จุดแข็ง</w:t>
      </w:r>
      <w:r w:rsidRPr="00F01E80">
        <w:rPr>
          <w:rFonts w:ascii="TH SarabunPSK" w:hAnsi="TH SarabunPSK" w:cs="TH SarabunPSK"/>
          <w:sz w:val="32"/>
          <w:szCs w:val="32"/>
        </w:rPr>
        <w:t xml:space="preserve"> : </w:t>
      </w:r>
      <w:r w:rsidRPr="00F01E80">
        <w:rPr>
          <w:rFonts w:ascii="TH SarabunPSK" w:hAnsi="TH SarabunPSK" w:cs="TH SarabunPSK"/>
          <w:sz w:val="32"/>
          <w:szCs w:val="32"/>
          <w:cs/>
        </w:rPr>
        <w:t>ตัวชี้วัดที่ได้รับผลการประเมินมากที่สุด คือ</w:t>
      </w:r>
      <w:r w:rsidR="007A753F" w:rsidRPr="00F01E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7877" w:rsidRPr="00F01E80">
        <w:rPr>
          <w:rFonts w:ascii="TH SarabunPSK" w:hAnsi="TH SarabunPSK" w:cs="TH SarabunPSK"/>
          <w:sz w:val="32"/>
          <w:szCs w:val="32"/>
          <w:cs/>
        </w:rPr>
        <w:t xml:space="preserve"> ประสิทธิภาพการสื่อสาร</w:t>
      </w:r>
    </w:p>
    <w:p w14:paraId="48615C2E" w14:textId="5EA1D07C" w:rsidR="00077925" w:rsidRPr="00F01E80" w:rsidRDefault="004A1E5B" w:rsidP="000779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</w:rPr>
        <w:tab/>
      </w:r>
      <w:r w:rsidRPr="00F01E80">
        <w:rPr>
          <w:rFonts w:ascii="TH SarabunPSK" w:hAnsi="TH SarabunPSK" w:cs="TH SarabunPSK"/>
          <w:sz w:val="32"/>
          <w:szCs w:val="32"/>
        </w:rPr>
        <w:tab/>
      </w:r>
      <w:r w:rsidR="00815BE9" w:rsidRPr="00F01E80">
        <w:rPr>
          <w:rFonts w:ascii="TH SarabunPSK" w:hAnsi="TH SarabunPSK" w:cs="TH SarabunPSK"/>
          <w:sz w:val="32"/>
          <w:szCs w:val="32"/>
        </w:rPr>
        <w:t>3.1</w:t>
      </w:r>
      <w:r w:rsidR="00931FE7">
        <w:rPr>
          <w:rFonts w:ascii="TH SarabunPSK" w:hAnsi="TH SarabunPSK" w:cs="TH SarabunPSK"/>
          <w:sz w:val="32"/>
          <w:szCs w:val="32"/>
          <w:cs/>
        </w:rPr>
        <w:t xml:space="preserve"> ตัวชี้วัดที่ </w:t>
      </w:r>
      <w:proofErr w:type="gramStart"/>
      <w:r w:rsidR="00931FE7">
        <w:rPr>
          <w:rFonts w:ascii="TH SarabunPSK" w:hAnsi="TH SarabunPSK" w:cs="TH SarabunPSK"/>
          <w:sz w:val="32"/>
          <w:szCs w:val="32"/>
        </w:rPr>
        <w:t>1</w:t>
      </w:r>
      <w:r w:rsidR="00815BE9" w:rsidRPr="00F01E80">
        <w:rPr>
          <w:rFonts w:ascii="TH SarabunPSK" w:hAnsi="TH SarabunPSK" w:cs="TH SarabunPSK"/>
          <w:sz w:val="32"/>
          <w:szCs w:val="32"/>
          <w:cs/>
        </w:rPr>
        <w:t xml:space="preserve">  การปฏิบัติหน้าที่</w:t>
      </w:r>
      <w:proofErr w:type="gramEnd"/>
      <w:r w:rsidR="00815BE9" w:rsidRPr="00F01E80">
        <w:rPr>
          <w:rFonts w:ascii="TH SarabunPSK" w:hAnsi="TH SarabunPSK" w:cs="TH SarabunPSK"/>
          <w:sz w:val="32"/>
          <w:szCs w:val="32"/>
          <w:cs/>
        </w:rPr>
        <w:tab/>
      </w:r>
      <w:r w:rsidR="00815BE9" w:rsidRPr="00F01E80">
        <w:rPr>
          <w:rFonts w:ascii="TH SarabunPSK" w:hAnsi="TH SarabunPSK" w:cs="TH SarabunPSK"/>
          <w:sz w:val="32"/>
          <w:szCs w:val="32"/>
          <w:cs/>
        </w:rPr>
        <w:tab/>
      </w:r>
      <w:r w:rsidR="00815BE9" w:rsidRPr="00F01E80">
        <w:rPr>
          <w:rFonts w:ascii="TH SarabunPSK" w:hAnsi="TH SarabunPSK" w:cs="TH SarabunPSK"/>
          <w:sz w:val="32"/>
          <w:szCs w:val="32"/>
          <w:cs/>
        </w:rPr>
        <w:tab/>
      </w:r>
      <w:r w:rsidR="00931FE7">
        <w:rPr>
          <w:rFonts w:ascii="TH SarabunPSK" w:hAnsi="TH SarabunPSK" w:cs="TH SarabunPSK"/>
          <w:sz w:val="32"/>
          <w:szCs w:val="32"/>
          <w:cs/>
        </w:rPr>
        <w:tab/>
      </w:r>
      <w:r w:rsidR="00815BE9" w:rsidRPr="00F01E80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931FE7">
        <w:rPr>
          <w:rFonts w:ascii="TH SarabunPSK" w:hAnsi="TH SarabunPSK" w:cs="TH SarabunPSK"/>
          <w:sz w:val="32"/>
          <w:szCs w:val="32"/>
        </w:rPr>
        <w:t>86.4</w:t>
      </w:r>
      <w:r w:rsidR="00815BE9" w:rsidRPr="00F01E80">
        <w:rPr>
          <w:rFonts w:ascii="TH SarabunPSK" w:hAnsi="TH SarabunPSK" w:cs="TH SarabunPSK"/>
          <w:sz w:val="32"/>
          <w:szCs w:val="32"/>
        </w:rPr>
        <w:t>2</w:t>
      </w:r>
      <w:r w:rsidR="00815BE9" w:rsidRPr="00F01E80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14:paraId="0A00DD49" w14:textId="77777777" w:rsidR="00077925" w:rsidRPr="00F01E80" w:rsidRDefault="006E2A5E" w:rsidP="000779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>4) จุดแข็ง</w:t>
      </w:r>
      <w:r w:rsidRPr="00F01E80">
        <w:rPr>
          <w:rFonts w:ascii="TH SarabunPSK" w:hAnsi="TH SarabunPSK" w:cs="TH SarabunPSK"/>
          <w:sz w:val="32"/>
          <w:szCs w:val="32"/>
        </w:rPr>
        <w:t xml:space="preserve"> : </w:t>
      </w:r>
      <w:r w:rsidRPr="00F01E80">
        <w:rPr>
          <w:rFonts w:ascii="TH SarabunPSK" w:hAnsi="TH SarabunPSK" w:cs="TH SarabunPSK"/>
          <w:sz w:val="32"/>
          <w:szCs w:val="32"/>
          <w:cs/>
        </w:rPr>
        <w:t>ตัวชี้วัดที่ได้รับผลการประเมินเพิ่มขึ้น และได้รับคะแนนมากกว่า 80 คะแนน คือ</w:t>
      </w:r>
    </w:p>
    <w:p w14:paraId="3B9FEA53" w14:textId="00C80BC7" w:rsidR="00931FE7" w:rsidRDefault="00931FE7" w:rsidP="0007792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815BE9" w:rsidRPr="00F01E80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 การปฏิบัติหน้าที่</w:t>
      </w:r>
      <w:proofErr w:type="gramEnd"/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>
        <w:rPr>
          <w:rFonts w:ascii="TH SarabunPSK" w:hAnsi="TH SarabunPSK" w:cs="TH SarabunPSK"/>
          <w:sz w:val="32"/>
          <w:szCs w:val="32"/>
        </w:rPr>
        <w:t>86.4</w:t>
      </w:r>
      <w:r w:rsidRPr="00F01E80">
        <w:rPr>
          <w:rFonts w:ascii="TH SarabunPSK" w:hAnsi="TH SarabunPSK" w:cs="TH SarabunPSK"/>
          <w:sz w:val="32"/>
          <w:szCs w:val="32"/>
        </w:rPr>
        <w:t>2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14:paraId="2BC22FAE" w14:textId="2C0AB01F" w:rsidR="00E07877" w:rsidRPr="00F01E80" w:rsidRDefault="00931FE7" w:rsidP="0007792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1E80">
        <w:rPr>
          <w:rFonts w:ascii="TH SarabunPSK" w:hAnsi="TH SarabunPSK" w:cs="TH SarabunPSK"/>
          <w:sz w:val="32"/>
          <w:szCs w:val="32"/>
          <w:cs/>
        </w:rPr>
        <w:t>การใช้อำนาจ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15BE9" w:rsidRPr="00F01E80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>
        <w:rPr>
          <w:rFonts w:ascii="TH SarabunPSK" w:hAnsi="TH SarabunPSK" w:cs="TH SarabunPSK"/>
          <w:sz w:val="32"/>
          <w:szCs w:val="32"/>
        </w:rPr>
        <w:t>82.36</w:t>
      </w:r>
      <w:r w:rsidR="00815BE9" w:rsidRPr="00F01E80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14:paraId="4B29256D" w14:textId="03E0E43C" w:rsidR="006E2A5E" w:rsidRPr="00F01E80" w:rsidRDefault="00931FE7" w:rsidP="00931F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2A5E" w:rsidRPr="00F01E80">
        <w:rPr>
          <w:rFonts w:ascii="TH SarabunPSK" w:hAnsi="TH SarabunPSK" w:cs="TH SarabunPSK"/>
          <w:sz w:val="32"/>
          <w:szCs w:val="32"/>
          <w:cs/>
        </w:rPr>
        <w:t xml:space="preserve">5) จุดอ่อน </w:t>
      </w:r>
      <w:r w:rsidR="006E2A5E" w:rsidRPr="00F01E80">
        <w:rPr>
          <w:rFonts w:ascii="TH SarabunPSK" w:hAnsi="TH SarabunPSK" w:cs="TH SarabunPSK"/>
          <w:sz w:val="32"/>
          <w:szCs w:val="32"/>
        </w:rPr>
        <w:t xml:space="preserve">: </w:t>
      </w:r>
      <w:r w:rsidR="006E2A5E" w:rsidRPr="00F01E80">
        <w:rPr>
          <w:rFonts w:ascii="TH SarabunPSK" w:hAnsi="TH SarabunPSK" w:cs="TH SarabunPSK"/>
          <w:sz w:val="32"/>
          <w:szCs w:val="32"/>
          <w:cs/>
        </w:rPr>
        <w:t xml:space="preserve">ตัวชี้วัดที่ได้รับผลการประเมินเพิ่มขึ้น แต่มีค่าคะแนนน้อยกว่า 80 คะแนน คือ </w:t>
      </w:r>
    </w:p>
    <w:p w14:paraId="03E317DC" w14:textId="49BB5411" w:rsidR="008E20C1" w:rsidRPr="00931FE7" w:rsidRDefault="008E20C1" w:rsidP="008E20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</w:rPr>
        <w:tab/>
      </w:r>
      <w:r w:rsidRPr="00F01E80">
        <w:rPr>
          <w:rFonts w:ascii="TH SarabunPSK" w:hAnsi="TH SarabunPSK" w:cs="TH SarabunPSK"/>
          <w:sz w:val="32"/>
          <w:szCs w:val="32"/>
        </w:rPr>
        <w:tab/>
      </w:r>
      <w:r w:rsidR="00815BE9" w:rsidRPr="00931FE7">
        <w:rPr>
          <w:rFonts w:ascii="TH SarabunPSK" w:hAnsi="TH SarabunPSK" w:cs="TH SarabunPSK"/>
          <w:sz w:val="32"/>
          <w:szCs w:val="32"/>
          <w:cs/>
        </w:rPr>
        <w:t>5</w:t>
      </w:r>
      <w:r w:rsidR="00931FE7" w:rsidRPr="00931FE7">
        <w:rPr>
          <w:rFonts w:ascii="TH SarabunPSK" w:hAnsi="TH SarabunPSK" w:cs="TH SarabunPSK"/>
          <w:sz w:val="32"/>
          <w:szCs w:val="32"/>
          <w:cs/>
        </w:rPr>
        <w:t xml:space="preserve">.1 ตัวชี้วัดที่ </w:t>
      </w:r>
      <w:r w:rsidR="00931FE7" w:rsidRPr="00931FE7">
        <w:rPr>
          <w:rFonts w:ascii="TH SarabunPSK" w:hAnsi="TH SarabunPSK" w:cs="TH SarabunPSK"/>
          <w:sz w:val="32"/>
          <w:szCs w:val="32"/>
        </w:rPr>
        <w:t>2</w:t>
      </w:r>
      <w:r w:rsidRPr="00931FE7">
        <w:rPr>
          <w:rFonts w:ascii="TH SarabunPSK" w:hAnsi="TH SarabunPSK" w:cs="TH SarabunPSK"/>
          <w:sz w:val="32"/>
          <w:szCs w:val="32"/>
          <w:cs/>
        </w:rPr>
        <w:t xml:space="preserve">  การใช้งบประมาณ  </w:t>
      </w:r>
      <w:r w:rsidRPr="00931FE7">
        <w:rPr>
          <w:rFonts w:ascii="TH SarabunPSK" w:hAnsi="TH SarabunPSK" w:cs="TH SarabunPSK"/>
          <w:sz w:val="32"/>
          <w:szCs w:val="32"/>
          <w:cs/>
        </w:rPr>
        <w:tab/>
      </w:r>
      <w:r w:rsidRPr="00931FE7">
        <w:rPr>
          <w:rFonts w:ascii="TH SarabunPSK" w:hAnsi="TH SarabunPSK" w:cs="TH SarabunPSK"/>
          <w:sz w:val="32"/>
          <w:szCs w:val="32"/>
          <w:cs/>
        </w:rPr>
        <w:tab/>
      </w:r>
      <w:r w:rsidR="00931FE7" w:rsidRPr="00931FE7">
        <w:rPr>
          <w:rFonts w:ascii="TH SarabunPSK" w:hAnsi="TH SarabunPSK" w:cs="TH SarabunPSK"/>
          <w:sz w:val="32"/>
          <w:szCs w:val="32"/>
          <w:cs/>
        </w:rPr>
        <w:tab/>
      </w:r>
      <w:r w:rsidRPr="00931FE7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931FE7" w:rsidRPr="00931FE7">
        <w:rPr>
          <w:rFonts w:ascii="TH SarabunPSK" w:hAnsi="TH SarabunPSK" w:cs="TH SarabunPSK"/>
          <w:sz w:val="32"/>
          <w:szCs w:val="32"/>
        </w:rPr>
        <w:t>76.52</w:t>
      </w:r>
      <w:r w:rsidRPr="00931FE7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14:paraId="3A16FF0E" w14:textId="2D639A80" w:rsidR="008E20C1" w:rsidRPr="00931FE7" w:rsidRDefault="00815BE9" w:rsidP="008E20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1FE7">
        <w:rPr>
          <w:rFonts w:ascii="TH SarabunPSK" w:hAnsi="TH SarabunPSK" w:cs="TH SarabunPSK"/>
          <w:sz w:val="32"/>
          <w:szCs w:val="32"/>
          <w:cs/>
        </w:rPr>
        <w:tab/>
      </w:r>
      <w:r w:rsidRPr="00931FE7">
        <w:rPr>
          <w:rFonts w:ascii="TH SarabunPSK" w:hAnsi="TH SarabunPSK" w:cs="TH SarabunPSK"/>
          <w:sz w:val="32"/>
          <w:szCs w:val="32"/>
          <w:cs/>
        </w:rPr>
        <w:tab/>
        <w:t>5</w:t>
      </w:r>
      <w:r w:rsidR="00931FE7" w:rsidRPr="00931FE7">
        <w:rPr>
          <w:rFonts w:ascii="TH SarabunPSK" w:hAnsi="TH SarabunPSK" w:cs="TH SarabunPSK"/>
          <w:sz w:val="32"/>
          <w:szCs w:val="32"/>
          <w:cs/>
        </w:rPr>
        <w:t xml:space="preserve">.2 ตัวชี้วัดที่ </w:t>
      </w:r>
      <w:r w:rsidR="00931FE7" w:rsidRPr="00931FE7">
        <w:rPr>
          <w:rFonts w:ascii="TH SarabunPSK" w:hAnsi="TH SarabunPSK" w:cs="TH SarabunPSK"/>
          <w:sz w:val="32"/>
          <w:szCs w:val="32"/>
        </w:rPr>
        <w:t>4</w:t>
      </w:r>
      <w:r w:rsidR="008E20C1" w:rsidRPr="00931FE7">
        <w:rPr>
          <w:rFonts w:ascii="TH SarabunPSK" w:hAnsi="TH SarabunPSK" w:cs="TH SarabunPSK"/>
          <w:sz w:val="32"/>
          <w:szCs w:val="32"/>
          <w:cs/>
        </w:rPr>
        <w:t xml:space="preserve">  การใช้ทรัพย์สินของราชการ  </w:t>
      </w:r>
      <w:r w:rsidR="008E20C1" w:rsidRPr="00931FE7">
        <w:rPr>
          <w:rFonts w:ascii="TH SarabunPSK" w:hAnsi="TH SarabunPSK" w:cs="TH SarabunPSK"/>
          <w:sz w:val="32"/>
          <w:szCs w:val="32"/>
          <w:cs/>
        </w:rPr>
        <w:tab/>
      </w:r>
      <w:r w:rsidR="00931FE7" w:rsidRPr="00931FE7">
        <w:rPr>
          <w:rFonts w:ascii="TH SarabunPSK" w:hAnsi="TH SarabunPSK" w:cs="TH SarabunPSK"/>
          <w:sz w:val="32"/>
          <w:szCs w:val="32"/>
          <w:cs/>
        </w:rPr>
        <w:tab/>
      </w:r>
      <w:r w:rsidR="008E20C1" w:rsidRPr="00931FE7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931FE7" w:rsidRPr="00931FE7">
        <w:rPr>
          <w:rFonts w:ascii="TH SarabunPSK" w:hAnsi="TH SarabunPSK" w:cs="TH SarabunPSK"/>
          <w:sz w:val="32"/>
          <w:szCs w:val="32"/>
        </w:rPr>
        <w:t>74.55</w:t>
      </w:r>
      <w:r w:rsidR="008E20C1" w:rsidRPr="00931FE7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14:paraId="4B724F8F" w14:textId="136F4A12" w:rsidR="006E2A5E" w:rsidRPr="00F01E80" w:rsidRDefault="00815BE9" w:rsidP="00D545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1FE7">
        <w:rPr>
          <w:rFonts w:ascii="TH SarabunPSK" w:hAnsi="TH SarabunPSK" w:cs="TH SarabunPSK"/>
          <w:sz w:val="32"/>
          <w:szCs w:val="32"/>
          <w:cs/>
        </w:rPr>
        <w:tab/>
      </w:r>
      <w:r w:rsidRPr="00931FE7">
        <w:rPr>
          <w:rFonts w:ascii="TH SarabunPSK" w:hAnsi="TH SarabunPSK" w:cs="TH SarabunPSK"/>
          <w:sz w:val="32"/>
          <w:szCs w:val="32"/>
          <w:cs/>
        </w:rPr>
        <w:tab/>
        <w:t>5</w:t>
      </w:r>
      <w:r w:rsidR="00931FE7" w:rsidRPr="00931FE7">
        <w:rPr>
          <w:rFonts w:ascii="TH SarabunPSK" w:hAnsi="TH SarabunPSK" w:cs="TH SarabunPSK"/>
          <w:sz w:val="32"/>
          <w:szCs w:val="32"/>
          <w:cs/>
        </w:rPr>
        <w:t xml:space="preserve">.3 ตัวชี้วัดที่ </w:t>
      </w:r>
      <w:r w:rsidR="00931FE7" w:rsidRPr="00931FE7">
        <w:rPr>
          <w:rFonts w:ascii="TH SarabunPSK" w:hAnsi="TH SarabunPSK" w:cs="TH SarabunPSK"/>
          <w:sz w:val="32"/>
          <w:szCs w:val="32"/>
        </w:rPr>
        <w:t>5</w:t>
      </w:r>
      <w:r w:rsidR="008E20C1" w:rsidRPr="00931FE7">
        <w:rPr>
          <w:rFonts w:ascii="TH SarabunPSK" w:hAnsi="TH SarabunPSK" w:cs="TH SarabunPSK"/>
          <w:sz w:val="32"/>
          <w:szCs w:val="32"/>
          <w:cs/>
        </w:rPr>
        <w:t xml:space="preserve">  การ</w:t>
      </w:r>
      <w:r w:rsidRPr="00931FE7">
        <w:rPr>
          <w:rFonts w:ascii="TH SarabunPSK" w:hAnsi="TH SarabunPSK" w:cs="TH SarabunPSK"/>
          <w:sz w:val="32"/>
          <w:szCs w:val="32"/>
          <w:cs/>
        </w:rPr>
        <w:t>แก้ไขปัญหาการทุจริต</w:t>
      </w:r>
      <w:r w:rsidRPr="00931FE7">
        <w:rPr>
          <w:rFonts w:ascii="TH SarabunPSK" w:hAnsi="TH SarabunPSK" w:cs="TH SarabunPSK"/>
          <w:sz w:val="32"/>
          <w:szCs w:val="32"/>
          <w:cs/>
        </w:rPr>
        <w:tab/>
      </w:r>
      <w:r w:rsidR="00931FE7" w:rsidRPr="00931FE7">
        <w:rPr>
          <w:rFonts w:ascii="TH SarabunPSK" w:hAnsi="TH SarabunPSK" w:cs="TH SarabunPSK"/>
          <w:sz w:val="32"/>
          <w:szCs w:val="32"/>
          <w:cs/>
        </w:rPr>
        <w:tab/>
      </w:r>
      <w:r w:rsidR="00931FE7" w:rsidRPr="00931FE7">
        <w:rPr>
          <w:rFonts w:ascii="TH SarabunPSK" w:hAnsi="TH SarabunPSK" w:cs="TH SarabunPSK"/>
          <w:sz w:val="32"/>
          <w:szCs w:val="32"/>
          <w:cs/>
        </w:rPr>
        <w:tab/>
      </w:r>
      <w:r w:rsidRPr="00931FE7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931FE7" w:rsidRPr="00931FE7">
        <w:rPr>
          <w:rFonts w:ascii="TH SarabunPSK" w:hAnsi="TH SarabunPSK" w:cs="TH SarabunPSK"/>
          <w:sz w:val="32"/>
          <w:szCs w:val="32"/>
        </w:rPr>
        <w:t>75.58</w:t>
      </w:r>
      <w:r w:rsidR="00931FE7" w:rsidRPr="0093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0C1" w:rsidRPr="00931FE7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="008E20C1" w:rsidRPr="00F01E80">
        <w:rPr>
          <w:rFonts w:ascii="TH SarabunPSK" w:hAnsi="TH SarabunPSK" w:cs="TH SarabunPSK"/>
          <w:sz w:val="32"/>
          <w:szCs w:val="32"/>
        </w:rPr>
        <w:tab/>
      </w:r>
      <w:r w:rsidR="008E20C1" w:rsidRPr="00F01E80">
        <w:rPr>
          <w:rFonts w:ascii="TH SarabunPSK" w:hAnsi="TH SarabunPSK" w:cs="TH SarabunPSK"/>
          <w:sz w:val="32"/>
          <w:szCs w:val="32"/>
        </w:rPr>
        <w:tab/>
      </w:r>
      <w:r w:rsidRPr="00F01E80">
        <w:rPr>
          <w:rFonts w:ascii="TH SarabunPSK" w:hAnsi="TH SarabunPSK" w:cs="TH SarabunPSK"/>
          <w:sz w:val="32"/>
          <w:szCs w:val="32"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>5.4</w:t>
      </w:r>
      <w:r w:rsidR="00931FE7">
        <w:rPr>
          <w:rFonts w:ascii="TH SarabunPSK" w:hAnsi="TH SarabunPSK" w:cs="TH SarabunPSK"/>
          <w:sz w:val="32"/>
          <w:szCs w:val="32"/>
          <w:cs/>
        </w:rPr>
        <w:t xml:space="preserve"> ตัวชี้วัดที่ </w:t>
      </w:r>
      <w:r w:rsidR="00931FE7">
        <w:rPr>
          <w:rFonts w:ascii="TH SarabunPSK" w:hAnsi="TH SarabunPSK" w:cs="TH SarabunPSK"/>
          <w:sz w:val="32"/>
          <w:szCs w:val="32"/>
        </w:rPr>
        <w:t>9</w:t>
      </w:r>
      <w:r w:rsidR="008E20C1" w:rsidRPr="00F01E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FE7" w:rsidRPr="00F01E80">
        <w:rPr>
          <w:rFonts w:ascii="TH SarabunPSK" w:hAnsi="TH SarabunPSK" w:cs="TH SarabunPSK"/>
          <w:sz w:val="32"/>
          <w:szCs w:val="32"/>
          <w:cs/>
        </w:rPr>
        <w:t>การเปิดเผยข้อมูล</w:t>
      </w:r>
      <w:r w:rsidR="008E20C1" w:rsidRPr="00F01E80">
        <w:rPr>
          <w:rFonts w:ascii="TH SarabunPSK" w:hAnsi="TH SarabunPSK" w:cs="TH SarabunPSK"/>
          <w:sz w:val="32"/>
          <w:szCs w:val="32"/>
          <w:cs/>
        </w:rPr>
        <w:tab/>
      </w:r>
      <w:r w:rsidR="00931FE7">
        <w:rPr>
          <w:rFonts w:ascii="TH SarabunPSK" w:hAnsi="TH SarabunPSK" w:cs="TH SarabunPSK"/>
          <w:sz w:val="32"/>
          <w:szCs w:val="32"/>
          <w:cs/>
        </w:rPr>
        <w:tab/>
      </w:r>
      <w:r w:rsidR="00931FE7">
        <w:rPr>
          <w:rFonts w:ascii="TH SarabunPSK" w:hAnsi="TH SarabunPSK" w:cs="TH SarabunPSK"/>
          <w:sz w:val="32"/>
          <w:szCs w:val="32"/>
          <w:cs/>
        </w:rPr>
        <w:tab/>
      </w:r>
      <w:r w:rsidR="00931FE7">
        <w:rPr>
          <w:rFonts w:ascii="TH SarabunPSK" w:hAnsi="TH SarabunPSK" w:cs="TH SarabunPSK"/>
          <w:sz w:val="32"/>
          <w:szCs w:val="32"/>
          <w:cs/>
        </w:rPr>
        <w:tab/>
      </w:r>
      <w:r w:rsidR="008E20C1" w:rsidRPr="00F01E80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931FE7">
        <w:rPr>
          <w:rFonts w:ascii="TH SarabunPSK" w:hAnsi="TH SarabunPSK" w:cs="TH SarabunPSK"/>
          <w:sz w:val="32"/>
          <w:szCs w:val="32"/>
        </w:rPr>
        <w:t>69.98</w:t>
      </w:r>
      <w:r w:rsidR="008E20C1" w:rsidRPr="00F01E80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14:paraId="1A6DD4BD" w14:textId="31FCBF9D" w:rsidR="00D964F8" w:rsidRPr="00F01E80" w:rsidRDefault="00D964F8" w:rsidP="006E2A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="006E2A5E" w:rsidRPr="00F01E80">
        <w:rPr>
          <w:rFonts w:ascii="TH SarabunPSK" w:hAnsi="TH SarabunPSK" w:cs="TH SarabunPSK"/>
          <w:sz w:val="32"/>
          <w:szCs w:val="32"/>
          <w:cs/>
        </w:rPr>
        <w:t>6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) จุดอ่อน </w:t>
      </w:r>
      <w:r w:rsidRPr="00F01E80">
        <w:rPr>
          <w:rFonts w:ascii="TH SarabunPSK" w:hAnsi="TH SarabunPSK" w:cs="TH SarabunPSK"/>
          <w:sz w:val="32"/>
          <w:szCs w:val="32"/>
        </w:rPr>
        <w:t xml:space="preserve">: </w:t>
      </w:r>
      <w:r w:rsidR="006E2A5E" w:rsidRPr="00F01E80">
        <w:rPr>
          <w:rFonts w:ascii="TH SarabunPSK" w:hAnsi="TH SarabunPSK" w:cs="TH SarabunPSK"/>
          <w:sz w:val="32"/>
          <w:szCs w:val="32"/>
          <w:cs/>
        </w:rPr>
        <w:t xml:space="preserve">ตัวชี้วัดที่ได้รับผลการประเมินลดลง คือ </w:t>
      </w:r>
    </w:p>
    <w:p w14:paraId="6B4C0703" w14:textId="6C080B92" w:rsidR="006E2A5E" w:rsidRPr="00F01E80" w:rsidRDefault="006E2A5E" w:rsidP="006E2A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</w:rPr>
        <w:tab/>
      </w:r>
      <w:r w:rsidRPr="00F01E80">
        <w:rPr>
          <w:rFonts w:ascii="TH SarabunPSK" w:hAnsi="TH SarabunPSK" w:cs="TH SarabunPSK"/>
          <w:sz w:val="32"/>
          <w:szCs w:val="32"/>
        </w:rPr>
        <w:tab/>
      </w:r>
      <w:r w:rsidR="00077925" w:rsidRPr="00F01E80">
        <w:rPr>
          <w:rFonts w:ascii="TH SarabunPSK" w:hAnsi="TH SarabunPSK" w:cs="TH SarabunPSK"/>
          <w:sz w:val="32"/>
          <w:szCs w:val="32"/>
          <w:cs/>
        </w:rPr>
        <w:t>6.1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126B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 w:rsidR="004D1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26B" w:rsidRPr="00F01E80">
        <w:rPr>
          <w:rFonts w:ascii="TH SarabunPSK" w:hAnsi="TH SarabunPSK" w:cs="TH SarabunPSK"/>
          <w:sz w:val="32"/>
          <w:szCs w:val="32"/>
          <w:cs/>
        </w:rPr>
        <w:t>6</w:t>
      </w:r>
      <w:r w:rsidR="004D1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26B" w:rsidRPr="00F01E80">
        <w:rPr>
          <w:rFonts w:ascii="TH SarabunPSK" w:hAnsi="TH SarabunPSK" w:cs="TH SarabunPSK"/>
          <w:sz w:val="32"/>
          <w:szCs w:val="32"/>
          <w:cs/>
        </w:rPr>
        <w:t>คุณภาพการดำเนินงาน</w:t>
      </w:r>
      <w:r w:rsidR="00077925" w:rsidRPr="00F01E80">
        <w:rPr>
          <w:rFonts w:ascii="TH SarabunPSK" w:hAnsi="TH SarabunPSK" w:cs="TH SarabunPSK"/>
          <w:sz w:val="32"/>
          <w:szCs w:val="32"/>
          <w:cs/>
        </w:rPr>
        <w:tab/>
      </w:r>
      <w:r w:rsidR="00077925" w:rsidRPr="00F01E80">
        <w:rPr>
          <w:rFonts w:ascii="TH SarabunPSK" w:hAnsi="TH SarabunPSK" w:cs="TH SarabunPSK"/>
          <w:sz w:val="32"/>
          <w:szCs w:val="32"/>
          <w:cs/>
        </w:rPr>
        <w:tab/>
      </w:r>
      <w:r w:rsidR="004D126B">
        <w:rPr>
          <w:rFonts w:ascii="TH SarabunPSK" w:hAnsi="TH SarabunPSK" w:cs="TH SarabunPSK"/>
          <w:sz w:val="32"/>
          <w:szCs w:val="32"/>
          <w:cs/>
        </w:rPr>
        <w:tab/>
      </w:r>
      <w:r w:rsidR="00374134" w:rsidRPr="00F01E80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4D126B">
        <w:rPr>
          <w:rFonts w:ascii="TH SarabunPSK" w:hAnsi="TH SarabunPSK" w:cs="TH SarabunPSK"/>
          <w:sz w:val="32"/>
          <w:szCs w:val="32"/>
        </w:rPr>
        <w:t>72.53</w:t>
      </w:r>
      <w:r w:rsidR="00374134" w:rsidRPr="00F01E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3018" w:rsidRPr="00F01E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4134" w:rsidRPr="00F01E80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3CE38149" w14:textId="15E1AF19" w:rsidR="00077925" w:rsidRDefault="00077925" w:rsidP="006E2A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1E80">
        <w:rPr>
          <w:rFonts w:ascii="TH SarabunPSK" w:hAnsi="TH SarabunPSK" w:cs="TH SarabunPSK"/>
          <w:sz w:val="32"/>
          <w:szCs w:val="32"/>
        </w:rPr>
        <w:tab/>
      </w:r>
      <w:r w:rsidRPr="00F01E80">
        <w:rPr>
          <w:rFonts w:ascii="TH SarabunPSK" w:hAnsi="TH SarabunPSK" w:cs="TH SarabunPSK"/>
          <w:sz w:val="32"/>
          <w:szCs w:val="32"/>
        </w:rPr>
        <w:tab/>
        <w:t>6.2</w:t>
      </w:r>
      <w:r w:rsidR="004D1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26B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 w:rsidR="004D1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26B" w:rsidRPr="00F01E80">
        <w:rPr>
          <w:rFonts w:ascii="TH SarabunPSK" w:hAnsi="TH SarabunPSK" w:cs="TH SarabunPSK"/>
          <w:sz w:val="32"/>
          <w:szCs w:val="32"/>
          <w:cs/>
        </w:rPr>
        <w:t>7 ประสิทธิภาพการสื่อสาร</w:t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Pr="00F01E80">
        <w:rPr>
          <w:rFonts w:ascii="TH SarabunPSK" w:hAnsi="TH SarabunPSK" w:cs="TH SarabunPSK"/>
          <w:sz w:val="32"/>
          <w:szCs w:val="32"/>
          <w:cs/>
        </w:rPr>
        <w:tab/>
      </w:r>
      <w:r w:rsidR="004D126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01E80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4D126B">
        <w:rPr>
          <w:rFonts w:ascii="TH SarabunPSK" w:hAnsi="TH SarabunPSK" w:cs="TH SarabunPSK"/>
          <w:sz w:val="32"/>
          <w:szCs w:val="32"/>
        </w:rPr>
        <w:t>79.50</w:t>
      </w:r>
      <w:proofErr w:type="gramEnd"/>
      <w:r w:rsidRPr="00F01E80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14:paraId="6A8CBCD4" w14:textId="554B949F" w:rsidR="004D126B" w:rsidRPr="00F01E80" w:rsidRDefault="004D126B" w:rsidP="004D12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6.3 </w:t>
      </w:r>
      <w:r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F01E80">
        <w:rPr>
          <w:rFonts w:ascii="TH SarabunPSK" w:hAnsi="TH SarabunPSK" w:cs="TH SarabunPSK"/>
          <w:sz w:val="32"/>
          <w:szCs w:val="32"/>
          <w:cs/>
        </w:rPr>
        <w:t xml:space="preserve"> การปรับปรุงระบบการทำงาน</w:t>
      </w:r>
      <w:r w:rsidR="00CB7D27">
        <w:rPr>
          <w:rFonts w:ascii="TH SarabunPSK" w:hAnsi="TH SarabunPSK" w:cs="TH SarabunPSK"/>
          <w:sz w:val="32"/>
          <w:szCs w:val="32"/>
          <w:cs/>
        </w:rPr>
        <w:tab/>
      </w:r>
      <w:r w:rsidR="00CB7D2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CB7D27" w:rsidRPr="00F01E80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CB7D27">
        <w:rPr>
          <w:rFonts w:ascii="TH SarabunPSK" w:hAnsi="TH SarabunPSK" w:cs="TH SarabunPSK"/>
          <w:sz w:val="32"/>
          <w:szCs w:val="32"/>
        </w:rPr>
        <w:t>73.26</w:t>
      </w:r>
      <w:proofErr w:type="gramEnd"/>
      <w:r w:rsidR="00CB7D27" w:rsidRPr="00F01E80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14:paraId="5A682A7D" w14:textId="66528596" w:rsidR="00077925" w:rsidRDefault="00077925" w:rsidP="006E2A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DBB046" w14:textId="35062CAC" w:rsidR="00145618" w:rsidRDefault="00145618" w:rsidP="006E2A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EC81A6" w14:textId="34369BDE" w:rsidR="00145618" w:rsidRDefault="00145618" w:rsidP="006E2A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064FF8" w14:textId="43369909" w:rsidR="00145618" w:rsidRDefault="00145618" w:rsidP="006E2A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6825A0" w14:textId="627077C0" w:rsidR="00CC4A6E" w:rsidRPr="00114D75" w:rsidRDefault="00E712C0" w:rsidP="00CD2079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D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ประเด็น</w:t>
      </w:r>
      <w:r w:rsidR="007A753F" w:rsidRPr="00114D75">
        <w:rPr>
          <w:rFonts w:ascii="TH SarabunPSK" w:hAnsi="TH SarabunPSK" w:cs="TH SarabunPSK"/>
          <w:b/>
          <w:bCs/>
          <w:sz w:val="32"/>
          <w:szCs w:val="32"/>
          <w:cs/>
        </w:rPr>
        <w:t>ที่ควรพัฒนา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8"/>
        <w:gridCol w:w="2127"/>
        <w:gridCol w:w="3827"/>
        <w:gridCol w:w="3685"/>
      </w:tblGrid>
      <w:tr w:rsidR="007A753F" w:rsidRPr="00114D75" w14:paraId="34DE3E32" w14:textId="77777777" w:rsidTr="00C016CB">
        <w:trPr>
          <w:gridBefore w:val="1"/>
          <w:wBefore w:w="108" w:type="dxa"/>
          <w:trHeight w:val="130"/>
        </w:trPr>
        <w:tc>
          <w:tcPr>
            <w:tcW w:w="2127" w:type="dxa"/>
            <w:vAlign w:val="center"/>
          </w:tcPr>
          <w:p w14:paraId="053D54A8" w14:textId="77777777" w:rsidR="007A753F" w:rsidRPr="00114D75" w:rsidRDefault="007A753F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Align w:val="center"/>
          </w:tcPr>
          <w:p w14:paraId="1CE5536E" w14:textId="5950794C" w:rsidR="007A753F" w:rsidRPr="00114D75" w:rsidRDefault="007A753F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685" w:type="dxa"/>
            <w:vAlign w:val="center"/>
          </w:tcPr>
          <w:p w14:paraId="24BE5561" w14:textId="04E90FB3" w:rsidR="007A753F" w:rsidRPr="00114D75" w:rsidRDefault="007A753F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E275CB" w:rsidRPr="00114D75" w14:paraId="40AF12E2" w14:textId="77777777" w:rsidTr="00145618">
        <w:trPr>
          <w:gridBefore w:val="1"/>
          <w:wBefore w:w="108" w:type="dxa"/>
          <w:trHeight w:val="440"/>
        </w:trPr>
        <w:tc>
          <w:tcPr>
            <w:tcW w:w="2127" w:type="dxa"/>
            <w:vAlign w:val="center"/>
          </w:tcPr>
          <w:p w14:paraId="471BE1B0" w14:textId="5B9E28E5" w:rsidR="00AD0C6F" w:rsidRPr="00114D75" w:rsidRDefault="00E275CB" w:rsidP="00AD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14D7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241F29D" w14:textId="13AE011F" w:rsidR="00E275CB" w:rsidRPr="00114D75" w:rsidRDefault="00E275CB" w:rsidP="00AD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การใช้งบประมาณ</w:t>
            </w:r>
          </w:p>
          <w:p w14:paraId="17055F68" w14:textId="77777777" w:rsidR="00E275CB" w:rsidRPr="00114D75" w:rsidRDefault="00E275CB" w:rsidP="00AD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F4AAEB" w14:textId="5AA0BABE" w:rsidR="00E275CB" w:rsidRPr="00114D75" w:rsidRDefault="00E275CB" w:rsidP="00AD0C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14:paraId="720AD89D" w14:textId="07957C94" w:rsidR="00E275CB" w:rsidRPr="00114D75" w:rsidRDefault="003E7813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ท่านรู้เกี่ยวกับแผนการใช้จ่ายงบประมาณประจำปี  ของหน่วยงานของท่านมากน้อยเพียงใด</w:t>
            </w:r>
          </w:p>
          <w:p w14:paraId="634DD588" w14:textId="18D34709" w:rsidR="00E275CB" w:rsidRPr="00114D75" w:rsidRDefault="003E7813" w:rsidP="003E7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หน่วยงานของท่าน  เปิดโอกาสให้ท่านมีส่วนร่วม  ในการตรวจสอบการใช้จ่ายงบประมาณ  ตามประเด็นดังต่อไปนี้  มากน้อยเพียงใด</w:t>
            </w:r>
          </w:p>
        </w:tc>
        <w:tc>
          <w:tcPr>
            <w:tcW w:w="3685" w:type="dxa"/>
          </w:tcPr>
          <w:p w14:paraId="4429E19D" w14:textId="7D4450FE" w:rsidR="00E275CB" w:rsidRPr="00114D75" w:rsidRDefault="00E275CB" w:rsidP="00830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3E7813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ผู้บังคับควรศึกษาและทำความเข้าใจเรียนรู้เกี่ยวกับแผนการใช้จ่ายงบประมาณประจำปี  ของหน่วยงานให้มากขึ้น</w:t>
            </w:r>
          </w:p>
          <w:p w14:paraId="3C05AC48" w14:textId="46503428" w:rsidR="00E275CB" w:rsidRPr="00114D75" w:rsidRDefault="00E275CB" w:rsidP="002569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3E7813" w:rsidRPr="00114D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256951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หน่วยงานควรเปิดโอกาสให้บุคลากรมีส่วนร่วมในการตรวจสอบการใช้จ่ายงบประมาณ  โดยการสอบถาม</w:t>
            </w:r>
            <w:proofErr w:type="gramEnd"/>
            <w:r w:rsidR="00256951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ทักท้วง  ร้องเรียน  ให้มากยิ่งขึ้น</w:t>
            </w:r>
          </w:p>
        </w:tc>
      </w:tr>
      <w:tr w:rsidR="00E275CB" w:rsidRPr="00114D75" w14:paraId="47129162" w14:textId="77777777" w:rsidTr="00145618">
        <w:trPr>
          <w:gridBefore w:val="1"/>
          <w:wBefore w:w="108" w:type="dxa"/>
          <w:trHeight w:val="440"/>
        </w:trPr>
        <w:tc>
          <w:tcPr>
            <w:tcW w:w="2127" w:type="dxa"/>
            <w:vAlign w:val="center"/>
          </w:tcPr>
          <w:p w14:paraId="156DB01F" w14:textId="73AAB1BF" w:rsidR="00AD0C6F" w:rsidRPr="00114D75" w:rsidRDefault="00E275CB" w:rsidP="00520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14D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81D9536" w14:textId="195C1690" w:rsidR="00E275CB" w:rsidRPr="00114D75" w:rsidRDefault="00E275CB" w:rsidP="00520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การใช้ทรัพย์สินของราชการ</w:t>
            </w:r>
          </w:p>
          <w:p w14:paraId="2B506E81" w14:textId="77777777" w:rsidR="00E275CB" w:rsidRPr="00114D75" w:rsidRDefault="00E275CB" w:rsidP="00520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14:paraId="5D2DBA8E" w14:textId="58AE1A2E" w:rsidR="00E275CB" w:rsidRPr="00114D75" w:rsidRDefault="006718DD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ขั้นตอนการขออนุญาตเพื่อยืมทรัพย์สินของราชการ ไปใช้ปฏิบัติงานในหน่วยงานของท่าน มีการขออนุญาตอย่างถูกต้อง  มากน้อยเพียงใด</w:t>
            </w:r>
          </w:p>
          <w:p w14:paraId="47AC14D1" w14:textId="74463CF9" w:rsidR="00E275CB" w:rsidRPr="00114D75" w:rsidRDefault="006415DE" w:rsidP="00CD20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ถ้าต้องมีการขอยืมทรัพย์สินของราชการ ไปใช้ปฏิบัติงาน บุคลากรในหน่วยงานของท่าน มีการขออนุญาตอย่างถูกต้อง  มากน้อยเพียงใด</w:t>
            </w:r>
          </w:p>
        </w:tc>
        <w:tc>
          <w:tcPr>
            <w:tcW w:w="3685" w:type="dxa"/>
          </w:tcPr>
          <w:p w14:paraId="51625CEC" w14:textId="5B824ACD" w:rsidR="00E275CB" w:rsidRPr="00114D75" w:rsidRDefault="00114D75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87702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ควรลดขั้นตอนการขออนุญาตเพื่อยืมทรัพย์สินของราชการ </w:t>
            </w:r>
            <w:proofErr w:type="gramStart"/>
            <w:r w:rsidR="00487702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ไปใช้ปฏิบัติงานในหน่วยงาน  เพื่อความสะดวก</w:t>
            </w:r>
            <w:proofErr w:type="gramEnd"/>
            <w:r w:rsidR="00487702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และรวดเร็วในการปฏิบัติงาน</w:t>
            </w:r>
          </w:p>
          <w:p w14:paraId="2FA77A7B" w14:textId="33A07A8D" w:rsidR="00487702" w:rsidRPr="00114D75" w:rsidRDefault="00114D75" w:rsidP="00830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87702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การขอยืมทรัพย์สินของราชการ เพื่อใช้ในการปฏิบัติควรมีการขออนุญาตอย่างถูกต้อง และเป็นไปตามขั้นยิ่งขึ้นก่อนนำไปใช้</w:t>
            </w:r>
          </w:p>
        </w:tc>
      </w:tr>
      <w:tr w:rsidR="006415DE" w:rsidRPr="00114D75" w14:paraId="10A80991" w14:textId="77777777" w:rsidTr="00145618">
        <w:trPr>
          <w:gridBefore w:val="1"/>
          <w:wBefore w:w="108" w:type="dxa"/>
          <w:trHeight w:val="440"/>
        </w:trPr>
        <w:tc>
          <w:tcPr>
            <w:tcW w:w="2127" w:type="dxa"/>
            <w:vAlign w:val="center"/>
          </w:tcPr>
          <w:p w14:paraId="5CD693D0" w14:textId="245B90B0" w:rsidR="00520536" w:rsidRPr="00114D75" w:rsidRDefault="00520536" w:rsidP="00520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71F2B3D1" w14:textId="2EF18880" w:rsidR="006415DE" w:rsidRPr="00114D75" w:rsidRDefault="00520536" w:rsidP="00520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การใช้ทรัพย์สิ</w:t>
            </w:r>
            <w:r w:rsidR="006415DE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ของราชการ</w:t>
            </w:r>
          </w:p>
          <w:p w14:paraId="68E3A83F" w14:textId="77777777" w:rsidR="006415DE" w:rsidRPr="00114D75" w:rsidRDefault="006415DE" w:rsidP="00520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14:paraId="3709560C" w14:textId="4418F3CC" w:rsidR="006415DE" w:rsidRPr="00114D75" w:rsidRDefault="006415DE" w:rsidP="006415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บุคคลภายนอกหรือภาคเอกชน มีการนำทรัพย์สินของราชการไปใช้ โดยไม่ได้ขออนุญาตอย่างถูกต้อง จากหน่วยงานของท่านมากน้อยเพียงใด</w:t>
            </w:r>
          </w:p>
          <w:p w14:paraId="0ACAFC21" w14:textId="3B69D715" w:rsidR="006415DE" w:rsidRPr="00114D75" w:rsidRDefault="006415DE" w:rsidP="006415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  <w:p w14:paraId="00BA5FFE" w14:textId="5C2D95E1" w:rsidR="006415DE" w:rsidRPr="00114D75" w:rsidRDefault="006415DE" w:rsidP="00115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หน่วยงานของท่าน มีการกำกับดูแลและตรวจสอบการใช้ทรัพย์สินของราชการ เพื่อป้องกันไม่ให้มีการนำไปใช้ประโยชน์ส่วนตัว กลุ่มหรือพวกพ้อง มากน้อยเพียงใด</w:t>
            </w:r>
          </w:p>
        </w:tc>
        <w:tc>
          <w:tcPr>
            <w:tcW w:w="3685" w:type="dxa"/>
          </w:tcPr>
          <w:p w14:paraId="65512DAB" w14:textId="0A289715" w:rsidR="006415DE" w:rsidRPr="00114D75" w:rsidRDefault="00114D75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87702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งานพัสดุควรทำความเข้าใจกับบุคคลภายนอกหรือเอกชน  ให้ปฏิบัติตามขั้นตอนของการยืมทรัพย์สินของราชการไปใช้ให้มากขึ้น</w:t>
            </w:r>
          </w:p>
          <w:p w14:paraId="3CD79060" w14:textId="67114292" w:rsidR="00487702" w:rsidRPr="00114D75" w:rsidRDefault="00114D75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87702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บุคลากรควรทำความเข้าใจและศึกษาแนวปฏิบัติของการใช้ทรัพย์สินของราชการให้มากขึ้น</w:t>
            </w:r>
          </w:p>
          <w:p w14:paraId="0901445B" w14:textId="087DB898" w:rsidR="00487702" w:rsidRPr="00114D75" w:rsidRDefault="00114D75" w:rsidP="00F052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87702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งานพัสดุควรมีการกำกับดูแลและตรวจสอบการใช้ทรัพย์สินของราชการ  เพื่อป้องกันไม่ให้มีการนำไปใช้ประโยชน์ส่วนตัว กลุ่ม หรือพวกพ้องให้มาก</w:t>
            </w:r>
            <w:r w:rsidR="00F052EB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ยิ่ง</w:t>
            </w:r>
            <w:r w:rsidR="00487702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ขึ้น</w:t>
            </w:r>
          </w:p>
        </w:tc>
      </w:tr>
      <w:tr w:rsidR="00216266" w:rsidRPr="00114D75" w14:paraId="37BE4FD2" w14:textId="77777777" w:rsidTr="00145618">
        <w:trPr>
          <w:gridBefore w:val="1"/>
          <w:wBefore w:w="108" w:type="dxa"/>
          <w:trHeight w:val="440"/>
        </w:trPr>
        <w:tc>
          <w:tcPr>
            <w:tcW w:w="2127" w:type="dxa"/>
            <w:vAlign w:val="center"/>
          </w:tcPr>
          <w:p w14:paraId="0E65CE1C" w14:textId="5B689EC3" w:rsidR="00E83815" w:rsidRPr="00114D75" w:rsidRDefault="00216266" w:rsidP="00E83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29092589"/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65E815FB" w14:textId="72A0B2BA" w:rsidR="00216266" w:rsidRPr="00114D75" w:rsidRDefault="00216266" w:rsidP="00E83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การแก้ไขปัญหาการทุจริต</w:t>
            </w:r>
          </w:p>
          <w:p w14:paraId="13A01B2C" w14:textId="77777777" w:rsidR="00216266" w:rsidRPr="00114D75" w:rsidRDefault="00216266" w:rsidP="00E83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F2A6D" w14:textId="77777777" w:rsidR="00216266" w:rsidRPr="00114D75" w:rsidRDefault="00216266" w:rsidP="00E838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14:paraId="35545002" w14:textId="7B7F8E04" w:rsidR="00216266" w:rsidRPr="00114D75" w:rsidRDefault="00216266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ผู้บริหารสูงสุดของหน่วยงานของท่านให้ความสำคัญ  กับการต่อต้านการทุจริต  มากน้อยเพียงใด</w:t>
            </w:r>
          </w:p>
          <w:p w14:paraId="7BEA7254" w14:textId="51CDBD6D" w:rsidR="00216266" w:rsidRPr="00114D75" w:rsidRDefault="00F052EB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ปัญหาการทุจริตในหน่วยงานของท่านได้รับการแก้ไข  มากน้อยเพียงใด</w:t>
            </w:r>
          </w:p>
          <w:p w14:paraId="7D34E65D" w14:textId="6BF2FBF6" w:rsidR="00F052EB" w:rsidRPr="00114D75" w:rsidRDefault="00F052EB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หน่วยงานของท่าน มีการดำเนินการดังต่อไปนี้  ต่อการทุจริตในหน่วยงาน  มากน้อยเพียงใด</w:t>
            </w:r>
          </w:p>
          <w:p w14:paraId="001FD911" w14:textId="1A2E38D8" w:rsidR="00C016CB" w:rsidRPr="00114D75" w:rsidRDefault="00C016CB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หน่วยงานของท่าน  มีการนำผล</w:t>
            </w:r>
          </w:p>
          <w:p w14:paraId="124B36FF" w14:textId="09DBF6F2" w:rsidR="00216266" w:rsidRPr="00114D75" w:rsidRDefault="00216266" w:rsidP="004C2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A898C3C" w14:textId="12833899" w:rsidR="00216266" w:rsidRPr="00114D75" w:rsidRDefault="00216266" w:rsidP="00830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41720C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ผู้บริหารควรเพิ่มระดับการให้</w:t>
            </w:r>
            <w:r w:rsidR="00C016CB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41720C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วามสำคัญกับการต่อต้านการทุจริตให้มากขึ้น</w:t>
            </w:r>
          </w:p>
          <w:p w14:paraId="39D5B976" w14:textId="0157EFF9" w:rsidR="00216266" w:rsidRPr="00114D75" w:rsidRDefault="00216266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1720C" w:rsidRPr="00114D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720C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ควรให้ความสำคัญในการแก้ปัญหาการทุจริตในหน่วยงานให้มากยิ่งขึ้น</w:t>
            </w:r>
          </w:p>
          <w:p w14:paraId="259DD489" w14:textId="56F42F95" w:rsidR="0041720C" w:rsidRPr="00114D75" w:rsidRDefault="00B74853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1720C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="0041720C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ควรมีการเฝ้าระวังการทุจริตตรวจสอบการทุจริต  ลงโทษทางวินัยเมื่อมีการทุจริต</w:t>
            </w:r>
            <w:proofErr w:type="gramEnd"/>
            <w:r w:rsidR="0041720C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อย่างต่อเนื่อง</w:t>
            </w:r>
          </w:p>
          <w:p w14:paraId="5C3F6401" w14:textId="77777777" w:rsidR="00C016CB" w:rsidRPr="00114D75" w:rsidRDefault="00B74853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1720C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ควรนำผลการตรวจสอบของฝ่าย</w:t>
            </w:r>
          </w:p>
          <w:p w14:paraId="5738C3D9" w14:textId="1474B48E" w:rsidR="00216266" w:rsidRPr="00114D75" w:rsidRDefault="0041720C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  ทั้งภายในและภายนอก</w:t>
            </w:r>
          </w:p>
        </w:tc>
      </w:tr>
      <w:bookmarkEnd w:id="1"/>
      <w:tr w:rsidR="00145618" w:rsidRPr="00114D75" w14:paraId="473E655F" w14:textId="77777777" w:rsidTr="00145618">
        <w:trPr>
          <w:trHeight w:val="699"/>
        </w:trPr>
        <w:tc>
          <w:tcPr>
            <w:tcW w:w="2235" w:type="dxa"/>
            <w:gridSpan w:val="2"/>
            <w:vAlign w:val="center"/>
          </w:tcPr>
          <w:p w14:paraId="72404CA6" w14:textId="0ABACAA8" w:rsidR="00145618" w:rsidRPr="00114D75" w:rsidRDefault="00145618" w:rsidP="00145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3827" w:type="dxa"/>
            <w:vAlign w:val="center"/>
          </w:tcPr>
          <w:p w14:paraId="27C96E6C" w14:textId="3AFD5624" w:rsidR="00145618" w:rsidRPr="00114D75" w:rsidRDefault="00145618" w:rsidP="00145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685" w:type="dxa"/>
            <w:vAlign w:val="center"/>
          </w:tcPr>
          <w:p w14:paraId="759DF149" w14:textId="0652D891" w:rsidR="00145618" w:rsidRPr="00114D75" w:rsidRDefault="00145618" w:rsidP="00145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145618" w:rsidRPr="00114D75" w14:paraId="76F59736" w14:textId="77777777" w:rsidTr="00145618">
        <w:tc>
          <w:tcPr>
            <w:tcW w:w="2235" w:type="dxa"/>
            <w:gridSpan w:val="2"/>
          </w:tcPr>
          <w:p w14:paraId="3FC3BE0F" w14:textId="77777777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B2CE025" w14:textId="77777777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การตรวจสอบของฝ่ายตรวจสอบ  ทั้งภายในและภายนอกหน่วยงานไปปรับปรุงการทำงาน เพื่อป้องกันการทุจริตในหน่วยงาน มากน้อยเพียงใด</w:t>
            </w:r>
          </w:p>
          <w:p w14:paraId="5EE28631" w14:textId="591FE1A9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หากท่านพบเห็นแนวโน้มการทุจริตที่จะเกิดขึ้นในหน่วยงานของท่าน  ท่านมีความคิดเห็นต่อประเด็นดังต่อไปนี้ อย่างไร</w:t>
            </w:r>
          </w:p>
          <w:p w14:paraId="3D95D42E" w14:textId="0536EC6E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เจ้าหน้าที่ของหน่วยงานที่ท่านติดต่อปฏิบัติงาน/ให้บริการแก่ท่าน กับผู้มาติดต่ออื่น ๆ อย่างเท่าเทียมกันมากน้อยเพียงใด</w:t>
            </w:r>
          </w:p>
          <w:p w14:paraId="5F05E43F" w14:textId="00E4E6AF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เจ้าหน้าที่ของหน่วยงานที่ท่านติดต่อ ให้ข้อมูลเกี่ยวกับการดำเนินการ/ให้บริการแก่ท่านอย่างตรงไปตรงมา  ไม่ปิดบังหรือบิดเบือนข้อมูลมากน้อยเพียงใด</w:t>
            </w:r>
          </w:p>
          <w:p w14:paraId="535F2967" w14:textId="6DF805DD" w:rsidR="004C2430" w:rsidRPr="00114D75" w:rsidRDefault="004C2430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F6B0342" w14:textId="3A44BDCE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หน่วยงานไปปรับปรุงการทำงาน  เพื่อป้องกันการทุจริต</w:t>
            </w:r>
          </w:p>
          <w:p w14:paraId="6C37A1E8" w14:textId="296BF7A8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8B18A" w14:textId="1E8FB5E1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13BCD" w14:textId="77777777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D74AE" w14:textId="352A46ED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EFB0F7" w14:textId="6F71EBDF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F2022E" w14:textId="2D4B252A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proofErr w:type="gramStart"/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บุคลากรควรปฏิบัติงานหรือให้บริการแก่ผู้มาติดต่ออย่างเท่าเทียมกัน  เพื่อความเสมอภาค</w:t>
            </w:r>
            <w:proofErr w:type="gramEnd"/>
          </w:p>
          <w:p w14:paraId="04C43A19" w14:textId="77777777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618" w:rsidRPr="00114D75" w14:paraId="3EDC5D99" w14:textId="77777777" w:rsidTr="00145618">
        <w:tc>
          <w:tcPr>
            <w:tcW w:w="2235" w:type="dxa"/>
            <w:gridSpan w:val="2"/>
          </w:tcPr>
          <w:p w14:paraId="08C3C84A" w14:textId="0B350FE8" w:rsidR="00145618" w:rsidRPr="00114D75" w:rsidRDefault="00145618" w:rsidP="00145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5CE4156F" w14:textId="5C0A53CF" w:rsidR="00145618" w:rsidRPr="00114D75" w:rsidRDefault="00145618" w:rsidP="00145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คุณภาพการดำเนินงาน</w:t>
            </w:r>
          </w:p>
          <w:p w14:paraId="38B9A2EF" w14:textId="77777777" w:rsidR="00145618" w:rsidRPr="00114D75" w:rsidRDefault="00145618" w:rsidP="00145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550B34A" w14:textId="33070C8B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หน่วยงานที่ท่านติดต่อ  มีการดำเนินงานโดยคำนึงถึงประโยชน์ของประชาชนและส่วนรวมเป็นหลัก  มากน้อยเพียงใด</w:t>
            </w:r>
          </w:p>
          <w:p w14:paraId="44AC8111" w14:textId="0012338F" w:rsidR="004C2430" w:rsidRPr="00114D75" w:rsidRDefault="004C2430" w:rsidP="001456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28E045A4" w14:textId="77777777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618" w:rsidRPr="00114D75" w14:paraId="0F322152" w14:textId="77777777" w:rsidTr="00145618">
        <w:tc>
          <w:tcPr>
            <w:tcW w:w="2235" w:type="dxa"/>
            <w:gridSpan w:val="2"/>
          </w:tcPr>
          <w:p w14:paraId="3372AAB5" w14:textId="2CF0698A" w:rsidR="00145618" w:rsidRPr="00114D75" w:rsidRDefault="00145618" w:rsidP="00145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ประสิทธิภาพการสื่อสาร</w:t>
            </w:r>
          </w:p>
          <w:p w14:paraId="489E44EF" w14:textId="77777777" w:rsidR="00145618" w:rsidRPr="00114D75" w:rsidRDefault="00145618" w:rsidP="00145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445A871" w14:textId="0A928216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การเผยแพร่ข้อมูลของหน่วยงานที่ท่านติดต่อ  มีลักษณะดังต่อไปนี้  มากน้อยเพียงใด</w:t>
            </w:r>
          </w:p>
          <w:p w14:paraId="0F5BD8B0" w14:textId="43F00C18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หน่วยงานที่ท่านติดต่อ มีการเผยแพร่ผลงานหรือข้อมูลที่สาธารณชนควรรับทราบอย่างชัดเจน  มากน้อยเพียงใด</w:t>
            </w:r>
          </w:p>
          <w:p w14:paraId="51947F0D" w14:textId="663D4B88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หน่วยงานที่ท่านติดต่อ  มีการชี้แจงและตอบคำถาม  เมื่อมีข้อกังวลสงสัยเกี่ยวกับการดำเนินงานได้อย่างชัดเจน  มากน้อยเพียงใด</w:t>
            </w:r>
          </w:p>
          <w:p w14:paraId="17A6770E" w14:textId="3346193A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หน่วยงานที่ท่านติดต่อ  มีช่องทางให้ผู้มาติดต่อร้องเรียนการทุจริตของเจ้าหน้าที่ในหน่วยงานหรือไม่</w:t>
            </w:r>
          </w:p>
          <w:p w14:paraId="6310E8B5" w14:textId="77777777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764F4" w14:textId="1ABC45F1" w:rsidR="00145618" w:rsidRPr="00114D75" w:rsidRDefault="00145618" w:rsidP="001456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300ADECA" w14:textId="4C84F042" w:rsidR="00145618" w:rsidRPr="00114D75" w:rsidRDefault="00114D75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45618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เพิ่มกลไกการปรับปรุงคุณภาพการปฏิบัติงาน/การให้บริการของหน่วยงานให้ดีขึ้น</w:t>
            </w:r>
          </w:p>
          <w:p w14:paraId="2C11C573" w14:textId="1C665897" w:rsidR="00145618" w:rsidRPr="00114D75" w:rsidRDefault="00114D75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45618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ส่งเสริมการเผยแพร่ข้อมูลของหน่วยงานที่เข้าถึงง่าย  ไม่ซับซ้อนและเพิ่มช่องทางที่หลากหลายมากขึ้น</w:t>
            </w:r>
          </w:p>
          <w:p w14:paraId="4E78E691" w14:textId="3C82DEF8" w:rsidR="00145618" w:rsidRPr="00114D75" w:rsidRDefault="00114D75" w:rsidP="00145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45618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ส่งเสริมการประชาสัมพันธ์และให้ข้อมูลเกี่ยวกับแผนการใช้จ่ายงบประมาณประจำปีของหน่วยงานมากขึ้น</w:t>
            </w:r>
          </w:p>
        </w:tc>
      </w:tr>
    </w:tbl>
    <w:p w14:paraId="4300B52F" w14:textId="77777777" w:rsidR="00576330" w:rsidRPr="00114D75" w:rsidRDefault="00576330" w:rsidP="0057633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310B51B" w14:textId="77777777" w:rsidR="00576330" w:rsidRPr="00114D75" w:rsidRDefault="00576330" w:rsidP="0057633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3827"/>
        <w:gridCol w:w="3685"/>
      </w:tblGrid>
      <w:tr w:rsidR="007302A7" w:rsidRPr="00114D75" w14:paraId="21EB6C7D" w14:textId="77777777" w:rsidTr="008B6E1E">
        <w:trPr>
          <w:trHeight w:val="598"/>
        </w:trPr>
        <w:tc>
          <w:tcPr>
            <w:tcW w:w="2269" w:type="dxa"/>
            <w:vAlign w:val="center"/>
          </w:tcPr>
          <w:p w14:paraId="5456B77B" w14:textId="77777777" w:rsidR="007302A7" w:rsidRPr="00114D75" w:rsidRDefault="007302A7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3827" w:type="dxa"/>
            <w:vAlign w:val="center"/>
          </w:tcPr>
          <w:p w14:paraId="1DC9BD15" w14:textId="77777777" w:rsidR="007302A7" w:rsidRPr="00114D75" w:rsidRDefault="007302A7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685" w:type="dxa"/>
            <w:vAlign w:val="center"/>
          </w:tcPr>
          <w:p w14:paraId="5F678879" w14:textId="77777777" w:rsidR="007302A7" w:rsidRPr="00114D75" w:rsidRDefault="007302A7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5B0F85" w:rsidRPr="00114D75" w14:paraId="4F4CC845" w14:textId="77777777" w:rsidTr="008B6E1E">
        <w:trPr>
          <w:trHeight w:val="440"/>
        </w:trPr>
        <w:tc>
          <w:tcPr>
            <w:tcW w:w="2269" w:type="dxa"/>
            <w:vAlign w:val="center"/>
          </w:tcPr>
          <w:p w14:paraId="36CAED2E" w14:textId="2A3AB598" w:rsidR="007622A5" w:rsidRPr="00114D75" w:rsidRDefault="005B0F85" w:rsidP="00762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14:paraId="5FADCBC7" w14:textId="79F0E567" w:rsidR="005B0F85" w:rsidRPr="00114D75" w:rsidRDefault="005B0F85" w:rsidP="00762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การปรับปรุงระบบการทำงาน</w:t>
            </w:r>
          </w:p>
          <w:p w14:paraId="296F7F5D" w14:textId="77777777" w:rsidR="005B0F85" w:rsidRPr="00114D75" w:rsidRDefault="005B0F85" w:rsidP="00762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5E61B" w14:textId="77777777" w:rsidR="005B0F85" w:rsidRPr="00114D75" w:rsidRDefault="005B0F85" w:rsidP="007622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14:paraId="4A95A0CA" w14:textId="02D2809A" w:rsidR="00671C40" w:rsidRPr="00114D75" w:rsidRDefault="006756D2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เจ้าหน้าที่ของหน่วยงานที่ท่านติดต่อมีการปรับปรุงคุณภาพ</w:t>
            </w:r>
          </w:p>
          <w:p w14:paraId="525FECE2" w14:textId="6946413E" w:rsidR="005B0F85" w:rsidRPr="00114D75" w:rsidRDefault="006756D2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การปฏิบัติงาน/การให้บริการให้ดีขึ้นมากน้อยเพียงใด</w:t>
            </w:r>
          </w:p>
          <w:p w14:paraId="25011FCD" w14:textId="74B25565" w:rsidR="006756D2" w:rsidRPr="00114D75" w:rsidRDefault="006756D2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หน่วยงานที่ท่านติดต่อ มีการ</w:t>
            </w:r>
            <w:r w:rsidR="00D911F8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ปรับปรุงวิธีและขั้นตอนการดำเนินงาน/การให้บริการดีขึ้น  มากน้อยเพียงใด</w:t>
            </w:r>
          </w:p>
          <w:p w14:paraId="7685BF87" w14:textId="13F90364" w:rsidR="00D911F8" w:rsidRPr="00114D75" w:rsidRDefault="00D911F8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หน่วยงานที่ติดต่อ  เปิดโอกาสให้ผู้รับบริการ  ผู้มาติดต่อ  หรือผู้มีส่วนได้ส่วนเสียเข้าไปมีส่วนร่วมในการปรับปรุงพัฒนาการดำเนินงาน/การให้บริการของหน่วยงานได้ดีขึ้นมากน้อยเพียงใด</w:t>
            </w:r>
          </w:p>
          <w:p w14:paraId="3582976D" w14:textId="0B0EC756" w:rsidR="005B0F85" w:rsidRPr="00114D75" w:rsidRDefault="007C46BF" w:rsidP="00503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หน่วยงานที่ท่านติดต่อ มีการปรับปรุงการดำเนินงาน/การให้บริการ</w:t>
            </w:r>
            <w:r w:rsidR="005030DE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ให้มีความโปร่งใส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  <w:r w:rsidR="005030DE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ขึ้น มาก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น้อยเพียงใด</w:t>
            </w:r>
          </w:p>
          <w:p w14:paraId="0709730D" w14:textId="520C1B5D" w:rsidR="004C2430" w:rsidRPr="00114D75" w:rsidRDefault="004C2430" w:rsidP="00503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741DBE3" w14:textId="77777777" w:rsidR="00671C40" w:rsidRPr="00114D75" w:rsidRDefault="005B0F85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5030DE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เพิ่มกลไกการปรับปรุงคุณภาพ</w:t>
            </w:r>
          </w:p>
          <w:p w14:paraId="108F7A04" w14:textId="449D70AD" w:rsidR="005B0F85" w:rsidRPr="00114D75" w:rsidRDefault="005030DE" w:rsidP="00830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การปฏิบัติงาน/การให้บริการของหน่วยงานให้ดีขึ้น</w:t>
            </w:r>
          </w:p>
          <w:p w14:paraId="3E3EE7DF" w14:textId="4A314283" w:rsidR="005B0F85" w:rsidRPr="00114D75" w:rsidRDefault="005B0F85" w:rsidP="0083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5030DE" w:rsidRPr="00114D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30DE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เปิดโอกาสให้ผู้รับบริการ </w:t>
            </w:r>
            <w:proofErr w:type="gramStart"/>
            <w:r w:rsidR="005030DE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ผู้มาติดต่อหรือผู้มีส่วนได้ส่วนเสีย  เข้าไปมีส่วนร่วมในการปรับปรุงพัฒนาการดำเนินงาน</w:t>
            </w:r>
            <w:proofErr w:type="gramEnd"/>
            <w:r w:rsidR="005030DE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/การให้บริการของหน่วยงานให้ดีขึ้น</w:t>
            </w:r>
          </w:p>
          <w:p w14:paraId="04474ACB" w14:textId="51E822DA" w:rsidR="005030DE" w:rsidRPr="00114D75" w:rsidRDefault="00B905FC" w:rsidP="00503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030DE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ปรับปรุงการดำเนินงาน</w:t>
            </w:r>
            <w:r w:rsidR="0092264A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/การให้บริการให้มีความโปร่งใสมากข</w:t>
            </w:r>
            <w:r w:rsidR="00671C40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ึ้น</w:t>
            </w:r>
          </w:p>
          <w:p w14:paraId="5B25AC38" w14:textId="4B788504" w:rsidR="00671C40" w:rsidRPr="00114D75" w:rsidRDefault="00B905FC" w:rsidP="005030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71C40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เพิ่มการปรับปรุงวิธีการและขั้นตอนการดำเนินงาน/การให้บริการให้ดีขึ้น</w:t>
            </w:r>
          </w:p>
        </w:tc>
      </w:tr>
      <w:tr w:rsidR="008B6E1E" w:rsidRPr="00114D75" w14:paraId="43B9164A" w14:textId="77777777" w:rsidTr="008B6E1E">
        <w:trPr>
          <w:trHeight w:val="440"/>
        </w:trPr>
        <w:tc>
          <w:tcPr>
            <w:tcW w:w="2269" w:type="dxa"/>
            <w:vAlign w:val="center"/>
          </w:tcPr>
          <w:p w14:paraId="446054A0" w14:textId="50655FB4" w:rsidR="008B6E1E" w:rsidRPr="00114D75" w:rsidRDefault="008B6E1E" w:rsidP="008B6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14:paraId="3BAF0505" w14:textId="3E9B66BA" w:rsidR="008B6E1E" w:rsidRPr="00114D75" w:rsidRDefault="008B6E1E" w:rsidP="008B6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</w:t>
            </w:r>
          </w:p>
          <w:p w14:paraId="39E73A8E" w14:textId="77777777" w:rsidR="008B6E1E" w:rsidRPr="00114D75" w:rsidRDefault="008B6E1E" w:rsidP="008B6E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14:paraId="00FFE26A" w14:textId="5684B50A" w:rsidR="008B6E1E" w:rsidRPr="00114D75" w:rsidRDefault="008B6E1E" w:rsidP="008B6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ตัวชี้วัดย่อยที่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ข้อมูลพื้นฐาน</w:t>
            </w:r>
          </w:p>
          <w:p w14:paraId="739DA5A4" w14:textId="16587620" w:rsidR="008B6E1E" w:rsidRPr="00114D75" w:rsidRDefault="008B6E1E" w:rsidP="008B6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</w:t>
            </w:r>
            <w:r w:rsidRPr="00114D75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โครงสร้าง</w:t>
            </w:r>
          </w:p>
          <w:p w14:paraId="01E87A12" w14:textId="44FBFA2D" w:rsidR="008B6E1E" w:rsidRPr="00114D75" w:rsidRDefault="008B6E1E" w:rsidP="008B6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ตัวชี้วัดย่อยที่ 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การบริหารเงินงบประมาณ</w:t>
            </w:r>
          </w:p>
          <w:p w14:paraId="4E9FBC5C" w14:textId="6CAAFECD" w:rsidR="008B6E1E" w:rsidRPr="00114D75" w:rsidRDefault="008B6E1E" w:rsidP="008B6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</w:t>
            </w:r>
            <w:r w:rsidRPr="00114D75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สรุปผลการจัดซื้อหรือการจัดหาพัสดุรายเดือน</w:t>
            </w:r>
          </w:p>
          <w:p w14:paraId="6109FBA0" w14:textId="7098251E" w:rsidR="008B6E1E" w:rsidRPr="00114D75" w:rsidRDefault="008B6E1E" w:rsidP="008B6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ตัวชี้วัดย่อยที่ 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9.4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การบริหารและพัฒนา</w:t>
            </w:r>
          </w:p>
          <w:p w14:paraId="570710AD" w14:textId="4BD2700D" w:rsidR="008B6E1E" w:rsidRPr="00114D75" w:rsidRDefault="008B6E1E" w:rsidP="008B6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</w:t>
            </w:r>
            <w:r w:rsidRPr="00114D75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หลักเกณฑ์การบริหารและพัฒนาทรัพยากรบุคคล</w:t>
            </w:r>
          </w:p>
          <w:p w14:paraId="76BE2483" w14:textId="77777777" w:rsidR="008B6E1E" w:rsidRPr="00114D75" w:rsidRDefault="008B6E1E" w:rsidP="00830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1102EB8E" w14:textId="77777777" w:rsidR="008B6E1E" w:rsidRPr="00114D75" w:rsidRDefault="008B6E1E" w:rsidP="008B6E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1. ปรับปรุงโครงสร้างลักษณะแผนผัง  ตำแหน่งสำคัญของผู้บริหารท้องถิ่นและสภาท้องถิ่น</w:t>
            </w:r>
          </w:p>
          <w:p w14:paraId="38135EA2" w14:textId="704B23EC" w:rsidR="008B6E1E" w:rsidRPr="00114D75" w:rsidRDefault="008B6E1E" w:rsidP="008B6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ปรับปรุงข้อมูลสรุปผลการจัดซื้อจัดจ้างอย่างน้อย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เดือนแรกของปีงบ</w:t>
            </w:r>
          </w:p>
          <w:p w14:paraId="554B9343" w14:textId="77777777" w:rsidR="008B6E1E" w:rsidRPr="00114D75" w:rsidRDefault="00B905FC" w:rsidP="008B6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B6E1E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="008B6E1E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ปรับปรุงหลักเกณฑ์บริหารและพัฒนาทรัพยากรบุคคลให้ครบถ้วนตามตัวชี้วัด  ได้แก่</w:t>
            </w:r>
            <w:proofErr w:type="gramEnd"/>
            <w:r w:rsidR="008B6E1E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เกณฑ์การสรรหาและคัดเลือกบุคลากร,หลักเกณฑ์การพัฒนาบุคลากร,หลักเกณฑ์การประเมินผลการปฏิบัติงานบุคลากร,หลักเกณฑ์การให้คุณให้โทษและการสร้างขวัญกำลังใจ</w:t>
            </w:r>
          </w:p>
          <w:p w14:paraId="778BA801" w14:textId="5CC38ED6" w:rsidR="004C2430" w:rsidRPr="00114D75" w:rsidRDefault="004C2430" w:rsidP="008B6E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1D9B289" w14:textId="3E0CFB74" w:rsidR="006E2A5E" w:rsidRPr="00114D75" w:rsidRDefault="006E2A5E" w:rsidP="00CD2079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9C23A7" w14:textId="77777777" w:rsidR="00145618" w:rsidRPr="00114D75" w:rsidRDefault="00145618" w:rsidP="00CD2079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EAF1EE" w14:textId="77777777" w:rsidR="00145618" w:rsidRPr="00114D75" w:rsidRDefault="00145618" w:rsidP="00CD2079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21EF3E" w14:textId="77777777" w:rsidR="00145618" w:rsidRPr="00114D75" w:rsidRDefault="00145618" w:rsidP="00CD2079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84BFC4" w14:textId="77777777" w:rsidR="00145618" w:rsidRPr="00114D75" w:rsidRDefault="00145618" w:rsidP="00CD2079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273111" w14:textId="77777777" w:rsidR="00145618" w:rsidRPr="00114D75" w:rsidRDefault="00145618" w:rsidP="00CD2079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C7FDE3" w14:textId="2F41D63D" w:rsidR="007A753F" w:rsidRPr="00114D75" w:rsidRDefault="007A753F" w:rsidP="00CD2079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4D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ประเด็นที่ควรปรับปรุงแก้ไข</w:t>
      </w:r>
    </w:p>
    <w:p w14:paraId="5D5E9B6E" w14:textId="77777777" w:rsidR="0098376D" w:rsidRPr="00114D75" w:rsidRDefault="0098376D" w:rsidP="0098376D">
      <w:pPr>
        <w:spacing w:after="12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3686"/>
        <w:gridCol w:w="3543"/>
      </w:tblGrid>
      <w:tr w:rsidR="0098376D" w:rsidRPr="00114D75" w14:paraId="6F615D47" w14:textId="77777777" w:rsidTr="00830BC7">
        <w:trPr>
          <w:trHeight w:val="598"/>
        </w:trPr>
        <w:tc>
          <w:tcPr>
            <w:tcW w:w="2836" w:type="dxa"/>
            <w:vAlign w:val="center"/>
          </w:tcPr>
          <w:p w14:paraId="117DB729" w14:textId="77777777" w:rsidR="0098376D" w:rsidRPr="00114D75" w:rsidRDefault="0098376D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vAlign w:val="center"/>
          </w:tcPr>
          <w:p w14:paraId="1EE85E76" w14:textId="77777777" w:rsidR="0098376D" w:rsidRPr="00114D75" w:rsidRDefault="0098376D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543" w:type="dxa"/>
            <w:vAlign w:val="center"/>
          </w:tcPr>
          <w:p w14:paraId="537CA20B" w14:textId="77777777" w:rsidR="0098376D" w:rsidRPr="00114D75" w:rsidRDefault="0098376D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5D6AC1" w:rsidRPr="00114D75" w14:paraId="0E271730" w14:textId="77777777" w:rsidTr="00133DA5">
        <w:trPr>
          <w:trHeight w:val="598"/>
        </w:trPr>
        <w:tc>
          <w:tcPr>
            <w:tcW w:w="2836" w:type="dxa"/>
            <w:vAlign w:val="center"/>
          </w:tcPr>
          <w:p w14:paraId="236B3765" w14:textId="3EFC3986" w:rsidR="008B6E1E" w:rsidRPr="00114D75" w:rsidRDefault="005D6AC1" w:rsidP="008B6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๖</w:t>
            </w:r>
          </w:p>
          <w:p w14:paraId="41B59151" w14:textId="3D81FE0E" w:rsidR="005D6AC1" w:rsidRPr="00114D75" w:rsidRDefault="005D6AC1" w:rsidP="008B6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คุณภาพการดำเนินงาน</w:t>
            </w:r>
          </w:p>
          <w:p w14:paraId="6D949B20" w14:textId="77777777" w:rsidR="005D6AC1" w:rsidRPr="00114D75" w:rsidRDefault="005D6AC1" w:rsidP="008B6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02D47" w14:textId="77777777" w:rsidR="005D6AC1" w:rsidRPr="00114D75" w:rsidRDefault="005D6AC1" w:rsidP="008B6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Align w:val="center"/>
          </w:tcPr>
          <w:p w14:paraId="79101E7F" w14:textId="67EDA962" w:rsidR="005D6AC1" w:rsidRPr="00114D75" w:rsidRDefault="005D6AC1" w:rsidP="005D6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เจ้าหน้าที่ของหน่วยงานที่ท่านติดต่อปฏิบัติงาน/ให้บริการแก่ท่าน ตามประเด็นดังต่อไปนี้ มากน้อยเพียงใด</w:t>
            </w:r>
          </w:p>
          <w:p w14:paraId="0BEA8716" w14:textId="3570A192" w:rsidR="008B6E1E" w:rsidRPr="00114D75" w:rsidRDefault="005D6AC1" w:rsidP="008B6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เจ้าหน้าที่ของหน่วยงานที่ท่านติดต่อปฏิบัติงาน/ให้บริการแก่ท่าน กับผู้มาติดต่ออื่น ๆ อย่างเท่าเทียมกันมากน้อยเพียงใด</w:t>
            </w:r>
          </w:p>
          <w:p w14:paraId="0D4195D5" w14:textId="58C4EF25" w:rsidR="005D6AC1" w:rsidRPr="00114D75" w:rsidRDefault="005D6AC1" w:rsidP="008B6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เจ้าหน้าที่ของหน่วยงานที่ท่าน</w:t>
            </w:r>
          </w:p>
          <w:p w14:paraId="1B5E2351" w14:textId="77777777" w:rsidR="005D6AC1" w:rsidRPr="00114D75" w:rsidRDefault="005D6AC1" w:rsidP="008B6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ติดต่อ ให้ข้อมูลเกี่ยวกับการดำเนินการ/ให้บริการแก่ท่านอย่างตรงไปตรงมา  ไม่ปิดบังหรือบิดเบือนข้อมูลมากน้อยเพียงใด</w:t>
            </w:r>
          </w:p>
          <w:p w14:paraId="5EA5C40C" w14:textId="134A1A2B" w:rsidR="005D6AC1" w:rsidRPr="00114D75" w:rsidRDefault="005D6AC1" w:rsidP="005D6A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หน่วยงานที่ท่านติดต่อ  มีการดำเนินงานโดยคำนึงถึงประโยชน์ของประชาชนและส่วนรวมเป็นหลัก  มากน้อยเพียงใด</w:t>
            </w:r>
          </w:p>
        </w:tc>
        <w:tc>
          <w:tcPr>
            <w:tcW w:w="3543" w:type="dxa"/>
          </w:tcPr>
          <w:p w14:paraId="76CD9B9E" w14:textId="77777777" w:rsidR="005D6AC1" w:rsidRPr="00114D75" w:rsidRDefault="005D6AC1" w:rsidP="005D6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1. บุคลากรในหน่วยงานควรปฏิบัติงานหรือให้บริการแก่ผู้มาติดต่อให้เป็นไปตามขั้นตอนและเป็นไปตามระยะเวลาที่กำหนดให้มากยิ่งขึ้น</w:t>
            </w:r>
          </w:p>
          <w:p w14:paraId="48D8049E" w14:textId="77777777" w:rsidR="005D6AC1" w:rsidRPr="00114D75" w:rsidRDefault="005D6AC1" w:rsidP="005D6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proofErr w:type="gramStart"/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บุคลากรควรปฏิบัติงานหรือให้บริการแก่ผู้มาติดต่ออย่างเท่าเทียมกัน  เพื่อความเสมอภาค</w:t>
            </w:r>
            <w:proofErr w:type="gramEnd"/>
          </w:p>
          <w:p w14:paraId="223603EE" w14:textId="77777777" w:rsidR="005D6AC1" w:rsidRPr="00114D75" w:rsidRDefault="005D6AC1" w:rsidP="005D6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85EF699" w14:textId="77777777" w:rsidR="005D6AC1" w:rsidRPr="00114D75" w:rsidRDefault="005D6AC1" w:rsidP="005D6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6AC1" w:rsidRPr="00114D75" w14:paraId="3A7D8285" w14:textId="77777777" w:rsidTr="005D6AC1">
        <w:trPr>
          <w:trHeight w:val="598"/>
        </w:trPr>
        <w:tc>
          <w:tcPr>
            <w:tcW w:w="2836" w:type="dxa"/>
            <w:vAlign w:val="center"/>
          </w:tcPr>
          <w:p w14:paraId="084FBE03" w14:textId="0A563B13" w:rsidR="008B6E1E" w:rsidRPr="00114D75" w:rsidRDefault="005D6AC1" w:rsidP="008B6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6079EE4F" w14:textId="494EF616" w:rsidR="005D6AC1" w:rsidRPr="00114D75" w:rsidRDefault="005D6AC1" w:rsidP="008B6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ประสิทธิภาพการสื่อสาร</w:t>
            </w:r>
            <w:r w:rsidR="00B905FC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</w:p>
          <w:p w14:paraId="74C03A83" w14:textId="77777777" w:rsidR="005D6AC1" w:rsidRPr="00114D75" w:rsidRDefault="005D6AC1" w:rsidP="008B6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40B84389" w14:textId="0B8D2140" w:rsidR="005D6AC1" w:rsidRPr="00114D75" w:rsidRDefault="005D6AC1" w:rsidP="005D6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การเผยแพร่ข้อมูลของหน่วยงานที่ท่านติดต่อ  มีลักษณะดังต่อไปนี้  มากน้อยเพียงใด</w:t>
            </w:r>
          </w:p>
          <w:p w14:paraId="7803BBC1" w14:textId="2235EA15" w:rsidR="005D6AC1" w:rsidRPr="00114D75" w:rsidRDefault="005D6AC1" w:rsidP="005D6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หน่วยงานที่ท่านติดต่อ มีการเผยแพร่ผลงานหรือข้อมูลที่สาธารณชนควรรับทราบอย่างชัดเจน  มากน้อยเพียงใด</w:t>
            </w:r>
          </w:p>
          <w:p w14:paraId="4246C4EA" w14:textId="0CE56C8A" w:rsidR="005D6AC1" w:rsidRPr="00114D75" w:rsidRDefault="005D6AC1" w:rsidP="005D6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หน่วยงานที่ท่านติดต่อ  มีการชี้แจงและตอบคำถาม  เมื่อมีข้อกังวลสงสัยเกี่ยวกับการดำเนินงานได้อย่างชัดเจน  มากน้อยเพียงใด</w:t>
            </w:r>
          </w:p>
          <w:p w14:paraId="4CDCEA0F" w14:textId="066FD8E3" w:rsidR="005D6AC1" w:rsidRPr="00114D75" w:rsidRDefault="005D6AC1" w:rsidP="005D6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หน่วยงานที่ท่านติดต่อ  มีช่องทางให้ผู้มาติดต่อร้องเรียนการทุจริตของเจ้าหน้าที่ในหน่วยงานหรือไม่</w:t>
            </w:r>
          </w:p>
          <w:p w14:paraId="0D91A748" w14:textId="4F5D6447" w:rsidR="004C2430" w:rsidRPr="00114D75" w:rsidRDefault="004C2430" w:rsidP="005D6A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1992DF2A" w14:textId="722C14E1" w:rsidR="005D6AC1" w:rsidRPr="00114D75" w:rsidRDefault="00B905FC" w:rsidP="005D6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D6AC1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เพิ่มกลไกการปรับปรุงคุณภาพการปฏิบัติงาน/การให้บริการของหน่วยงานให้ดีขึ้น</w:t>
            </w:r>
          </w:p>
          <w:p w14:paraId="32881F8E" w14:textId="0320DBFE" w:rsidR="005D6AC1" w:rsidRPr="00114D75" w:rsidRDefault="00B905FC" w:rsidP="005D6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D6AC1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="005D6AC1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ส่งเสริมการเผยแพร่ข้อมูลของหน่วยงานที่เข้าถึงง่าย  ไม่ซับซ้อนและเพิ่มช่องทางที่หลากหลายมากขึ้น</w:t>
            </w:r>
            <w:proofErr w:type="gramEnd"/>
          </w:p>
          <w:p w14:paraId="27CB3A04" w14:textId="20BF84A9" w:rsidR="005D6AC1" w:rsidRPr="00114D75" w:rsidRDefault="00B905FC" w:rsidP="00B905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D6AC1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ส่งเสริมการประชาสัมพันธ์และให้ข้อมูลเกี่ยวกับแผนการใช้จ่ายงบประมาณประจำปีของหน่วยงานมากขึ้น</w:t>
            </w:r>
          </w:p>
        </w:tc>
      </w:tr>
    </w:tbl>
    <w:p w14:paraId="2A266332" w14:textId="11AD08DF" w:rsidR="0098376D" w:rsidRPr="00114D75" w:rsidRDefault="0098376D" w:rsidP="0098376D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3A0165" w14:textId="6A5443E0" w:rsidR="00145618" w:rsidRPr="00114D75" w:rsidRDefault="00145618" w:rsidP="0098376D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BCCD74" w14:textId="77777777" w:rsidR="00145618" w:rsidRPr="00114D75" w:rsidRDefault="00145618" w:rsidP="0098376D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174447" w14:textId="77777777" w:rsidR="007E6A6C" w:rsidRPr="00114D75" w:rsidRDefault="007E6A6C" w:rsidP="0098376D">
      <w:pPr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3686"/>
        <w:gridCol w:w="3543"/>
      </w:tblGrid>
      <w:tr w:rsidR="0098376D" w:rsidRPr="00114D75" w14:paraId="57962EEB" w14:textId="77777777" w:rsidTr="00830BC7">
        <w:trPr>
          <w:trHeight w:val="598"/>
        </w:trPr>
        <w:tc>
          <w:tcPr>
            <w:tcW w:w="2836" w:type="dxa"/>
            <w:vAlign w:val="center"/>
          </w:tcPr>
          <w:p w14:paraId="42AD62AF" w14:textId="77777777" w:rsidR="0098376D" w:rsidRPr="00114D75" w:rsidRDefault="0098376D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3686" w:type="dxa"/>
            <w:vAlign w:val="center"/>
          </w:tcPr>
          <w:p w14:paraId="10AFB881" w14:textId="77777777" w:rsidR="0098376D" w:rsidRPr="00114D75" w:rsidRDefault="0098376D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543" w:type="dxa"/>
            <w:vAlign w:val="center"/>
          </w:tcPr>
          <w:p w14:paraId="4045FA0A" w14:textId="77777777" w:rsidR="0098376D" w:rsidRPr="00114D75" w:rsidRDefault="0098376D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B905FC" w:rsidRPr="00114D75" w14:paraId="06A08BB6" w14:textId="77777777" w:rsidTr="00B905FC">
        <w:trPr>
          <w:trHeight w:val="598"/>
        </w:trPr>
        <w:tc>
          <w:tcPr>
            <w:tcW w:w="2836" w:type="dxa"/>
            <w:vAlign w:val="center"/>
          </w:tcPr>
          <w:p w14:paraId="2A381ADD" w14:textId="7E6DD33E" w:rsidR="00B905FC" w:rsidRPr="00114D75" w:rsidRDefault="00B905FC" w:rsidP="00830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การปรับปรุงระบบ</w:t>
            </w:r>
          </w:p>
        </w:tc>
        <w:tc>
          <w:tcPr>
            <w:tcW w:w="3686" w:type="dxa"/>
            <w:vAlign w:val="center"/>
          </w:tcPr>
          <w:p w14:paraId="4C7109DE" w14:textId="2417F8A6" w:rsidR="00B905FC" w:rsidRPr="00114D75" w:rsidRDefault="00B905FC" w:rsidP="00B90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เจ้าหน้าที่ของหน่วยงานที่ท่านติดต่อมีการปรับปรุงคุณภาพ</w:t>
            </w:r>
          </w:p>
          <w:p w14:paraId="27945B3F" w14:textId="77777777" w:rsidR="00B905FC" w:rsidRPr="00114D75" w:rsidRDefault="00B905FC" w:rsidP="00B90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การปฏิบัติงาน/การให้บริการให้ดีขึ้นมากน้อยเพียงใด</w:t>
            </w:r>
          </w:p>
          <w:p w14:paraId="017D5250" w14:textId="2B2ADBCF" w:rsidR="00B905FC" w:rsidRPr="00114D75" w:rsidRDefault="00B905FC" w:rsidP="00B90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หน่วยงานที่ท่านติดต่อ มีการปรับปรุงวิธีและขั้นตอนการดำเนินงาน/การให้บริการดีขึ้น  มากน้อยเพียงใด</w:t>
            </w:r>
          </w:p>
          <w:p w14:paraId="3FCB730C" w14:textId="71ADC220" w:rsidR="00B905FC" w:rsidRPr="00114D75" w:rsidRDefault="00B905FC" w:rsidP="00B90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หน่วยงานที่ติดต่อ  เปิดโอกาสให้ผู้รับบริการ  ผู้มาติดต่อ  หรือผู้มีส่วนได้ส่วนเสียเข้าไปมีส่วนร่วมในการปรับปรุงพัฒนาการดำเนินงาน/การให้บริการของหน่วยงานได้ดีขึ้นมากน้อยเพียงใด</w:t>
            </w:r>
          </w:p>
          <w:p w14:paraId="67A91FA2" w14:textId="5D5B720C" w:rsidR="00B905FC" w:rsidRPr="00114D75" w:rsidRDefault="00B905FC" w:rsidP="00B905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14D75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หน่วยงานที่ท่านติดต่อ มีการปรับปรุงการดำเนินงาน/การให้บริการให้มีความโปร่งใสมากขึ้น มากน้อยเพียงใด</w:t>
            </w:r>
          </w:p>
          <w:p w14:paraId="456B5465" w14:textId="5C709FA3" w:rsidR="004C2430" w:rsidRPr="00114D75" w:rsidRDefault="004C2430" w:rsidP="00B905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5EA16443" w14:textId="77777777" w:rsidR="00B905FC" w:rsidRPr="00114D75" w:rsidRDefault="00B905FC" w:rsidP="00B90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1. เพิ่มกลไกการปรับปรุงคุณภาพ</w:t>
            </w:r>
          </w:p>
          <w:p w14:paraId="70904F1B" w14:textId="77777777" w:rsidR="00B905FC" w:rsidRPr="00114D75" w:rsidRDefault="00B905FC" w:rsidP="00B90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การปฏิบัติงาน/การให้บริการของหน่วยงานให้ดีขึ้น</w:t>
            </w:r>
          </w:p>
          <w:p w14:paraId="6B37A6CF" w14:textId="77777777" w:rsidR="00B905FC" w:rsidRPr="00114D75" w:rsidRDefault="00B905FC" w:rsidP="00B90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เปิดโอกาสให้ผู้รับบริการ </w:t>
            </w:r>
            <w:proofErr w:type="gramStart"/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ผู้มาติดต่อหรือผู้มีส่วนได้ส่วนเสีย  เข้าไปมีส่วนร่วมในการปรับปรุงพัฒนาการดำเนินงาน</w:t>
            </w:r>
            <w:proofErr w:type="gramEnd"/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/การให้บริการของหน่วยงานให้ดีขึ้น</w:t>
            </w:r>
          </w:p>
          <w:p w14:paraId="51073189" w14:textId="21A66FF1" w:rsidR="00B905FC" w:rsidRPr="00114D75" w:rsidRDefault="00114D75" w:rsidP="00B90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B905FC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ปรับปรุงการดำเนินงาน/การให้บริการให้มีความโปร่งใสมากขึ้น</w:t>
            </w:r>
          </w:p>
          <w:p w14:paraId="419184CD" w14:textId="5B94A27E" w:rsidR="00B905FC" w:rsidRPr="00114D75" w:rsidRDefault="00114D75" w:rsidP="00B905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905FC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เพิ่มการปรับปรุงวิธีการและขั้นตอนการดำเนินงาน/การให้บริการให้ดีขึ้น</w:t>
            </w:r>
          </w:p>
        </w:tc>
      </w:tr>
    </w:tbl>
    <w:p w14:paraId="34307A4D" w14:textId="77777777" w:rsidR="007E4407" w:rsidRPr="00114D75" w:rsidRDefault="007E4407" w:rsidP="0098376D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2D0996A" w14:textId="77777777" w:rsidR="007E4407" w:rsidRPr="00114D75" w:rsidRDefault="007E4407" w:rsidP="0098376D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79A4F3F" w14:textId="77777777" w:rsidR="007E4407" w:rsidRPr="00114D75" w:rsidRDefault="007E4407" w:rsidP="0098376D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5DF18A0" w14:textId="77777777" w:rsidR="007E4407" w:rsidRPr="00114D75" w:rsidRDefault="007E4407" w:rsidP="0098376D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AC08BD0" w14:textId="77777777" w:rsidR="007E4407" w:rsidRPr="00114D75" w:rsidRDefault="007E4407" w:rsidP="0098376D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7C094A8" w14:textId="77777777" w:rsidR="007E4407" w:rsidRPr="00114D75" w:rsidRDefault="007E4407" w:rsidP="0098376D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213F907" w14:textId="77777777" w:rsidR="007E4407" w:rsidRPr="00114D75" w:rsidRDefault="007E4407" w:rsidP="0098376D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3454F18" w14:textId="77777777" w:rsidR="007E4407" w:rsidRPr="00114D75" w:rsidRDefault="007E4407" w:rsidP="0098376D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665604B" w14:textId="77777777" w:rsidR="0098376D" w:rsidRPr="00114D75" w:rsidRDefault="0098376D" w:rsidP="0098376D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EE82E3" w14:textId="14203694" w:rsidR="00E712C0" w:rsidRPr="00114D75" w:rsidRDefault="00E712C0" w:rsidP="0098376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1CFA75" w14:textId="77777777" w:rsidR="00F36DC4" w:rsidRPr="00114D75" w:rsidRDefault="00F36DC4" w:rsidP="0098376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C147D3" w14:textId="77777777" w:rsidR="00F36DC4" w:rsidRPr="00114D75" w:rsidRDefault="00F36DC4" w:rsidP="0098376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ED4405" w14:textId="3F89096C" w:rsidR="00F36DC4" w:rsidRPr="00114D75" w:rsidRDefault="00F36DC4" w:rsidP="0098376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3B5C3D" w14:textId="0B4E4823" w:rsidR="00145618" w:rsidRPr="00114D75" w:rsidRDefault="00145618" w:rsidP="0098376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320E20" w14:textId="7C54D04A" w:rsidR="00145618" w:rsidRPr="00114D75" w:rsidRDefault="00145618" w:rsidP="0098376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C7B1F3" w14:textId="740295E9" w:rsidR="00145618" w:rsidRPr="00114D75" w:rsidRDefault="00145618" w:rsidP="0098376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D970AD" w14:textId="40567CF1" w:rsidR="00815544" w:rsidRPr="00114D75" w:rsidRDefault="00815544" w:rsidP="0081554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14D7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มาตรการส่งเสริมคุณธรรมและความโปร่งใสของ องค์การบริหารส่วนตำบล</w:t>
      </w:r>
      <w:r w:rsidR="0097663C" w:rsidRPr="00114D7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สระแก้ว</w:t>
      </w:r>
      <w:r w:rsidRPr="00114D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อำเภอ</w:t>
      </w:r>
      <w:r w:rsidR="0097663C" w:rsidRPr="00114D7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หนองหงส์</w:t>
      </w:r>
      <w:r w:rsidRPr="00114D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4367CC44" w14:textId="308C5577" w:rsidR="00815544" w:rsidRPr="00114D75" w:rsidRDefault="00815544" w:rsidP="0081554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14D75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จังหวัดบุรีรัมย์ ประจำปีงบประมาณ พ.ศ. 256</w:t>
      </w:r>
      <w:r w:rsidR="00CF3902" w:rsidRPr="00114D75">
        <w:rPr>
          <w:rFonts w:ascii="TH SarabunPSK" w:eastAsia="Calibri" w:hAnsi="TH SarabunPSK" w:cs="TH SarabunPSK"/>
          <w:b/>
          <w:bCs/>
          <w:sz w:val="32"/>
          <w:szCs w:val="32"/>
          <w:cs/>
        </w:rPr>
        <w:t>6</w:t>
      </w:r>
    </w:p>
    <w:p w14:paraId="78FFE21B" w14:textId="77777777" w:rsidR="005E2040" w:rsidRPr="00114D75" w:rsidRDefault="005E2040" w:rsidP="0081554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4D2297A" w14:textId="77777777" w:rsidR="00B73016" w:rsidRPr="00114D75" w:rsidRDefault="00815544" w:rsidP="00B7301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114D7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จากการวิเคราะห์ผลการประเมินคุณธรรมและความโปร่งใสในการดำเนินงาน ประจำปีงบประมาณ พ.ศ. </w:t>
      </w:r>
    </w:p>
    <w:p w14:paraId="0014141D" w14:textId="25B1C4A3" w:rsidR="00815544" w:rsidRPr="00114D75" w:rsidRDefault="00815544" w:rsidP="00B7301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14D75">
        <w:rPr>
          <w:rFonts w:ascii="TH SarabunPSK" w:eastAsia="Calibri" w:hAnsi="TH SarabunPSK" w:cs="TH SarabunPSK"/>
          <w:sz w:val="32"/>
          <w:szCs w:val="32"/>
          <w:cs/>
        </w:rPr>
        <w:t>256</w:t>
      </w:r>
      <w:r w:rsidR="00CF3902" w:rsidRPr="00114D75">
        <w:rPr>
          <w:rFonts w:ascii="TH SarabunPSK" w:eastAsia="Calibri" w:hAnsi="TH SarabunPSK" w:cs="TH SarabunPSK"/>
          <w:sz w:val="32"/>
          <w:szCs w:val="32"/>
          <w:cs/>
        </w:rPr>
        <w:t>5</w:t>
      </w:r>
      <w:r w:rsidRPr="00114D75">
        <w:rPr>
          <w:rFonts w:ascii="TH SarabunPSK" w:eastAsia="Calibri" w:hAnsi="TH SarabunPSK" w:cs="TH SarabunPSK"/>
          <w:sz w:val="32"/>
          <w:szCs w:val="32"/>
          <w:cs/>
        </w:rPr>
        <w:t xml:space="preserve"> นำมาสู่ข้อเสนอแนะในการกำหนดมาตรการใน</w:t>
      </w:r>
      <w:r w:rsidR="00B73016" w:rsidRPr="00114D75">
        <w:rPr>
          <w:rFonts w:ascii="TH SarabunPSK" w:eastAsia="Calibri" w:hAnsi="TH SarabunPSK" w:cs="TH SarabunPSK"/>
          <w:sz w:val="32"/>
          <w:szCs w:val="32"/>
          <w:cs/>
        </w:rPr>
        <w:t>การส่งเสริมคุณธรรมและความโปร่งใส</w:t>
      </w:r>
      <w:r w:rsidRPr="00114D75">
        <w:rPr>
          <w:rFonts w:ascii="TH SarabunPSK" w:eastAsia="Calibri" w:hAnsi="TH SarabunPSK" w:cs="TH SarabunPSK"/>
          <w:sz w:val="32"/>
          <w:szCs w:val="32"/>
          <w:cs/>
        </w:rPr>
        <w:t xml:space="preserve">ภายในหน่วยงานของ </w:t>
      </w:r>
      <w:r w:rsidR="00B73016" w:rsidRPr="00114D7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97663C" w:rsidRPr="00114D7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สระแก้ว</w:t>
      </w:r>
      <w:r w:rsidR="00B73016" w:rsidRPr="00114D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อำเภอ</w:t>
      </w:r>
      <w:r w:rsidR="0097663C" w:rsidRPr="00114D7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หนองหงส์</w:t>
      </w:r>
      <w:r w:rsidR="00B73016" w:rsidRPr="00114D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จังหวัดบุรีรัมย์ </w:t>
      </w:r>
      <w:r w:rsidRPr="00114D75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14:paraId="2BCDBAE2" w14:textId="407992F0" w:rsidR="00B73016" w:rsidRPr="00114D75" w:rsidRDefault="00B73016" w:rsidP="00B73016">
      <w:pPr>
        <w:spacing w:after="0" w:line="240" w:lineRule="auto"/>
        <w:jc w:val="right"/>
        <w:rPr>
          <w:rFonts w:ascii="TH SarabunPSK" w:eastAsia="Calibri" w:hAnsi="TH SarabunPSK" w:cs="TH SarabunPSK"/>
          <w:i/>
          <w:iCs/>
          <w:sz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69"/>
        <w:gridCol w:w="2810"/>
        <w:gridCol w:w="1626"/>
        <w:gridCol w:w="1774"/>
        <w:gridCol w:w="1627"/>
      </w:tblGrid>
      <w:tr w:rsidR="00E134C1" w:rsidRPr="00114D75" w14:paraId="4447D678" w14:textId="77777777" w:rsidTr="00E134C1">
        <w:trPr>
          <w:trHeight w:val="576"/>
        </w:trPr>
        <w:tc>
          <w:tcPr>
            <w:tcW w:w="1769" w:type="dxa"/>
          </w:tcPr>
          <w:p w14:paraId="730B3231" w14:textId="77777777" w:rsidR="00E134C1" w:rsidRPr="00114D75" w:rsidRDefault="00E134C1" w:rsidP="00D322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810" w:type="dxa"/>
          </w:tcPr>
          <w:p w14:paraId="0F916F46" w14:textId="77777777" w:rsidR="00E134C1" w:rsidRPr="00114D75" w:rsidRDefault="00E134C1" w:rsidP="00D322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626" w:type="dxa"/>
          </w:tcPr>
          <w:p w14:paraId="59669271" w14:textId="77777777" w:rsidR="00E134C1" w:rsidRPr="00114D75" w:rsidRDefault="00E134C1" w:rsidP="00D322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74" w:type="dxa"/>
          </w:tcPr>
          <w:p w14:paraId="4F0CD3DD" w14:textId="77777777" w:rsidR="00E134C1" w:rsidRPr="00114D75" w:rsidRDefault="00E134C1" w:rsidP="00D322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การติดตามผลการดำเนินการ</w:t>
            </w:r>
          </w:p>
        </w:tc>
        <w:tc>
          <w:tcPr>
            <w:tcW w:w="1627" w:type="dxa"/>
          </w:tcPr>
          <w:p w14:paraId="3A28A4D2" w14:textId="77777777" w:rsidR="00E134C1" w:rsidRPr="00114D75" w:rsidRDefault="00E134C1" w:rsidP="00D322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134C1" w:rsidRPr="00114D75" w14:paraId="358E102F" w14:textId="77777777" w:rsidTr="00E134C1">
        <w:trPr>
          <w:trHeight w:val="424"/>
        </w:trPr>
        <w:tc>
          <w:tcPr>
            <w:tcW w:w="1769" w:type="dxa"/>
          </w:tcPr>
          <w:p w14:paraId="12FB8CB1" w14:textId="77777777" w:rsidR="00E134C1" w:rsidRPr="00114D75" w:rsidRDefault="00E134C1" w:rsidP="00D3227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มาตรการเผยแพร่ข้อมูลต่อสาธารณะ</w:t>
            </w:r>
          </w:p>
        </w:tc>
        <w:tc>
          <w:tcPr>
            <w:tcW w:w="2810" w:type="dxa"/>
          </w:tcPr>
          <w:p w14:paraId="575126A2" w14:textId="77777777" w:rsidR="00E134C1" w:rsidRPr="00114D75" w:rsidRDefault="00E134C1" w:rsidP="00D3227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เผยแพร่ข้อมูลในเว็ปไซ</w:t>
            </w:r>
            <w:proofErr w:type="spellStart"/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ของหน่วยงาน</w:t>
            </w:r>
          </w:p>
          <w:p w14:paraId="5F4407DD" w14:textId="77777777" w:rsidR="00E134C1" w:rsidRPr="00114D75" w:rsidRDefault="00E134C1" w:rsidP="00D3227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ปรับปรุงและพัฒนาเว็ปไซ</w:t>
            </w:r>
            <w:proofErr w:type="spellStart"/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ของหน่วยงานให้มีความทันสมัย  เป็นปัจจุบัน  โดยคำนึงถึงความเหมาะสมกับสถานการณ์  และความพร้อมของบุคลากร/ทรัพยากรในหน่วยงาน</w:t>
            </w:r>
          </w:p>
        </w:tc>
        <w:tc>
          <w:tcPr>
            <w:tcW w:w="1626" w:type="dxa"/>
          </w:tcPr>
          <w:p w14:paraId="4FEEA285" w14:textId="77777777" w:rsidR="00E134C1" w:rsidRPr="00114D75" w:rsidRDefault="00E134C1" w:rsidP="00D322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774" w:type="dxa"/>
          </w:tcPr>
          <w:p w14:paraId="10DD9E1D" w14:textId="77777777" w:rsidR="00E134C1" w:rsidRPr="00114D75" w:rsidRDefault="00E134C1" w:rsidP="00D322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แต่งตั้งคณะทำงานหรือมอบหมายเจ้าหน้าที่ของหน่วยงานในการดูแลเว็ปไซ</w:t>
            </w:r>
            <w:proofErr w:type="spellStart"/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1627" w:type="dxa"/>
          </w:tcPr>
          <w:p w14:paraId="21077130" w14:textId="77777777" w:rsidR="00E134C1" w:rsidRPr="00114D75" w:rsidRDefault="00E134C1" w:rsidP="00D322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134C1" w:rsidRPr="00114D75" w14:paraId="5677F82A" w14:textId="77777777" w:rsidTr="00E134C1">
        <w:trPr>
          <w:trHeight w:val="424"/>
        </w:trPr>
        <w:tc>
          <w:tcPr>
            <w:tcW w:w="1769" w:type="dxa"/>
          </w:tcPr>
          <w:p w14:paraId="260FBB6F" w14:textId="77777777" w:rsidR="00E134C1" w:rsidRPr="00114D75" w:rsidRDefault="00E134C1" w:rsidP="00D3227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มาตรการผู้มีส่วนได้ส่วนเสียมีส่วนร่วม</w:t>
            </w:r>
          </w:p>
        </w:tc>
        <w:tc>
          <w:tcPr>
            <w:tcW w:w="2810" w:type="dxa"/>
          </w:tcPr>
          <w:p w14:paraId="44965B6E" w14:textId="77777777" w:rsidR="00E134C1" w:rsidRPr="00114D75" w:rsidRDefault="00E134C1" w:rsidP="00D322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ให้หน่วยงานที่มีภารกิจในการให้บริการ  การอนุมัติ  การอนุญาต  หรือดำเนินกิจกรรมร่วมกับประชาชนและหน่วยงานองค์กรภาคีต่าง ๆ จัดให้มีช่องทางและกิจกรรมให้ประชาชนและผู้มีส่วนได้ส่วนเสียเข้ามามีส่วนร่วมในการดำเนินงานตามภารกิจให้</w:t>
            </w:r>
            <w:r w:rsidRPr="00114D75">
              <w:rPr>
                <w:rFonts w:ascii="TH SarabunPSK" w:eastAsia="Calibri" w:hAnsi="TH SarabunPSK" w:cs="TH SarabunPSK"/>
                <w:cs/>
              </w:rPr>
              <w:t>ชั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ดเจน</w:t>
            </w:r>
          </w:p>
          <w:p w14:paraId="573E5716" w14:textId="77777777" w:rsidR="00E134C1" w:rsidRPr="00114D75" w:rsidRDefault="00E134C1" w:rsidP="00D322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จัดทำและเผยแพร่วิธีการ  หรือขั้นตอนการมีส่วนร่วมของประชาชนหรือผู้มีส่วนได้ส่วนเสียทั้งในหน่วยงานและสื่อสาธารณะของหน่วยงานอย่างเปิดเผย</w:t>
            </w:r>
          </w:p>
        </w:tc>
        <w:tc>
          <w:tcPr>
            <w:tcW w:w="1626" w:type="dxa"/>
          </w:tcPr>
          <w:p w14:paraId="0D9FD5D1" w14:textId="77777777" w:rsidR="00E134C1" w:rsidRPr="00114D75" w:rsidRDefault="00E134C1" w:rsidP="00D322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774" w:type="dxa"/>
          </w:tcPr>
          <w:p w14:paraId="47DA58D7" w14:textId="08F76498" w:rsidR="00E134C1" w:rsidRPr="00114D75" w:rsidRDefault="00E134C1" w:rsidP="00D322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การมีส่วนร่วมของประชาชนหรือผู้มีส่วนได้ส่วนเสีย  และรายงานผลการดำเนินงานต่อนายกองค์การบริหารส่วนตำบล</w:t>
            </w:r>
            <w:r w:rsidR="0097663C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สระแก้ว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อำเภอ</w:t>
            </w:r>
            <w:r w:rsidR="0097663C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หนองหงส์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อย่างน้อยปีล</w:t>
            </w:r>
            <w:r w:rsidR="00114D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ะ</w:t>
            </w:r>
            <w:r w:rsidR="00114D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627" w:type="dxa"/>
          </w:tcPr>
          <w:p w14:paraId="4ABD70A5" w14:textId="77777777" w:rsidR="004B6772" w:rsidRPr="00114D75" w:rsidRDefault="004B6772" w:rsidP="004B67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สำนักปลัด</w:t>
            </w:r>
          </w:p>
          <w:p w14:paraId="60974068" w14:textId="77777777" w:rsidR="004B6772" w:rsidRPr="00114D75" w:rsidRDefault="004B6772" w:rsidP="004B67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กองคลัง</w:t>
            </w:r>
          </w:p>
          <w:p w14:paraId="258EC726" w14:textId="77777777" w:rsidR="004B6772" w:rsidRPr="00114D75" w:rsidRDefault="004B6772" w:rsidP="004B67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กองช่าง</w:t>
            </w:r>
          </w:p>
          <w:p w14:paraId="717ACFD3" w14:textId="77777777" w:rsidR="004B6772" w:rsidRPr="00114D75" w:rsidRDefault="004B6772" w:rsidP="004B67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14:paraId="0F83B563" w14:textId="77777777" w:rsidR="004B6772" w:rsidRPr="00114D75" w:rsidRDefault="004B6772" w:rsidP="004B67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กองสวัสดิการฯ</w:t>
            </w:r>
          </w:p>
          <w:p w14:paraId="217D1414" w14:textId="7F25B23D" w:rsidR="00E134C1" w:rsidRPr="00114D75" w:rsidRDefault="004B6772" w:rsidP="004B67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กองส่งเสริม-การเกษตร</w:t>
            </w:r>
          </w:p>
        </w:tc>
      </w:tr>
    </w:tbl>
    <w:p w14:paraId="7ACF569B" w14:textId="77777777" w:rsidR="00E134C1" w:rsidRPr="00114D75" w:rsidRDefault="00E134C1" w:rsidP="0081554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224F085" w14:textId="0F22B642" w:rsidR="00E8718B" w:rsidRPr="00114D75" w:rsidRDefault="00E8718B" w:rsidP="00E8718B">
      <w:pPr>
        <w:spacing w:after="0" w:line="240" w:lineRule="auto"/>
        <w:jc w:val="right"/>
        <w:rPr>
          <w:rFonts w:ascii="TH SarabunPSK" w:eastAsia="Calibri" w:hAnsi="TH SarabunPSK" w:cs="TH SarabunPSK"/>
          <w:sz w:val="28"/>
        </w:rPr>
      </w:pPr>
    </w:p>
    <w:p w14:paraId="41B6B0A8" w14:textId="18A3FD18" w:rsidR="00145618" w:rsidRPr="00114D75" w:rsidRDefault="00145618" w:rsidP="00E8718B">
      <w:pPr>
        <w:spacing w:after="0" w:line="240" w:lineRule="auto"/>
        <w:jc w:val="right"/>
        <w:rPr>
          <w:rFonts w:ascii="TH SarabunPSK" w:eastAsia="Calibri" w:hAnsi="TH SarabunPSK" w:cs="TH SarabunPSK"/>
          <w:sz w:val="28"/>
        </w:rPr>
      </w:pPr>
    </w:p>
    <w:p w14:paraId="66312FF3" w14:textId="080959E4" w:rsidR="00145618" w:rsidRPr="00114D75" w:rsidRDefault="00145618" w:rsidP="00E8718B">
      <w:pPr>
        <w:spacing w:after="0" w:line="240" w:lineRule="auto"/>
        <w:jc w:val="right"/>
        <w:rPr>
          <w:rFonts w:ascii="TH SarabunPSK" w:eastAsia="Calibri" w:hAnsi="TH SarabunPSK" w:cs="TH SarabunPSK"/>
          <w:sz w:val="28"/>
        </w:rPr>
      </w:pPr>
    </w:p>
    <w:p w14:paraId="69CA46C8" w14:textId="77777777" w:rsidR="00145618" w:rsidRPr="00114D75" w:rsidRDefault="00145618" w:rsidP="00E8718B">
      <w:pPr>
        <w:spacing w:after="0" w:line="240" w:lineRule="auto"/>
        <w:jc w:val="right"/>
        <w:rPr>
          <w:rFonts w:ascii="TH SarabunPSK" w:eastAsia="Calibri" w:hAnsi="TH SarabunPSK" w:cs="TH SarabunPSK"/>
          <w:sz w:val="28"/>
        </w:rPr>
      </w:pPr>
    </w:p>
    <w:p w14:paraId="5E2BCA99" w14:textId="4466DA0E" w:rsidR="00E8718B" w:rsidRPr="00114D75" w:rsidRDefault="00E8718B" w:rsidP="00E8718B">
      <w:pPr>
        <w:spacing w:after="0" w:line="240" w:lineRule="auto"/>
        <w:jc w:val="right"/>
        <w:rPr>
          <w:rFonts w:ascii="TH SarabunPSK" w:eastAsia="Calibri" w:hAnsi="TH SarabunPSK" w:cs="TH SarabunPSK"/>
          <w:sz w:val="28"/>
          <w:cs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69"/>
        <w:gridCol w:w="2810"/>
        <w:gridCol w:w="1626"/>
        <w:gridCol w:w="1774"/>
        <w:gridCol w:w="1627"/>
      </w:tblGrid>
      <w:tr w:rsidR="00E8718B" w:rsidRPr="00114D75" w14:paraId="6AA70373" w14:textId="77777777" w:rsidTr="00D3227B">
        <w:trPr>
          <w:trHeight w:val="576"/>
        </w:trPr>
        <w:tc>
          <w:tcPr>
            <w:tcW w:w="1769" w:type="dxa"/>
            <w:vAlign w:val="center"/>
          </w:tcPr>
          <w:p w14:paraId="73C4D3AF" w14:textId="77777777" w:rsidR="00E8718B" w:rsidRPr="00114D75" w:rsidRDefault="00E8718B" w:rsidP="00D322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2810" w:type="dxa"/>
            <w:vAlign w:val="center"/>
          </w:tcPr>
          <w:p w14:paraId="60F9CAD2" w14:textId="77777777" w:rsidR="00E8718B" w:rsidRPr="00114D75" w:rsidRDefault="00E8718B" w:rsidP="00D322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626" w:type="dxa"/>
            <w:vAlign w:val="center"/>
          </w:tcPr>
          <w:p w14:paraId="69E6CA01" w14:textId="77777777" w:rsidR="00E8718B" w:rsidRPr="00114D75" w:rsidRDefault="00E8718B" w:rsidP="00D322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74" w:type="dxa"/>
          </w:tcPr>
          <w:p w14:paraId="55E081E5" w14:textId="77777777" w:rsidR="00E8718B" w:rsidRPr="00114D75" w:rsidRDefault="00E8718B" w:rsidP="00D322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การติดตามผลการดำเนินการ</w:t>
            </w:r>
          </w:p>
        </w:tc>
        <w:tc>
          <w:tcPr>
            <w:tcW w:w="1627" w:type="dxa"/>
            <w:vAlign w:val="center"/>
          </w:tcPr>
          <w:p w14:paraId="20E41FDC" w14:textId="77777777" w:rsidR="00E8718B" w:rsidRPr="00114D75" w:rsidRDefault="00E8718B" w:rsidP="00D322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8718B" w:rsidRPr="00114D75" w14:paraId="7B990149" w14:textId="77777777" w:rsidTr="00D3227B">
        <w:trPr>
          <w:trHeight w:val="424"/>
        </w:trPr>
        <w:tc>
          <w:tcPr>
            <w:tcW w:w="1769" w:type="dxa"/>
          </w:tcPr>
          <w:p w14:paraId="243C4C63" w14:textId="77777777" w:rsidR="00E8718B" w:rsidRPr="00114D75" w:rsidRDefault="00E8718B" w:rsidP="00D3227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มาตรการผู้มีส่วนได้ส่วนเสียมีส่วนร่วม</w:t>
            </w:r>
          </w:p>
        </w:tc>
        <w:tc>
          <w:tcPr>
            <w:tcW w:w="2810" w:type="dxa"/>
          </w:tcPr>
          <w:p w14:paraId="384B443D" w14:textId="05B41A4A" w:rsidR="00E8718B" w:rsidRPr="00114D75" w:rsidRDefault="008A19D2" w:rsidP="00D322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E8718B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="00E8718B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กำหนดให้มีระบบดำเนินงานสร้างการมีส่วนร่วม  หรือรับฟังความคิดเห็นของประชาชนหรือผู้มีส่วนได้ส่วนเสียในภารกิจประกอบด้วย</w:t>
            </w:r>
            <w:proofErr w:type="gramEnd"/>
            <w:r w:rsidR="00E8718B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="00114D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E8718B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ขั้นตอน  คือ  ก่อนวางแผนดำเนินงาน  ระหว่างดำเนินงาน  และหลังดำเนินงาน</w:t>
            </w:r>
          </w:p>
          <w:p w14:paraId="5C267AF9" w14:textId="77777777" w:rsidR="00E8718B" w:rsidRPr="00114D75" w:rsidRDefault="008A19D2" w:rsidP="00D322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E8718B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="00E8718B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  สนับสนุน</w:t>
            </w:r>
            <w:proofErr w:type="gramEnd"/>
            <w:r w:rsidR="00E8718B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การมีส่วนร่วมกับภาคีเครือข่ายภายนอก  โดยเฉพาะ  ผู้รับบริการและผู้มีส่วนได้ส่วนเสีย  ให้เกิดความร่วมมือเป็นผู้เฝ้าระวัง  การแจ้งเบาะแส  และรณรงค์สร้างความรู้  ความเข้าใจในภารกิจหน้าที่  วิธีการดำเนินงานของหน่วยงาน  ซึ่งเน้นการปลอดการทุจริตเพื่อให้เกิดพลังเข้มแข็ง  ช่วยป้องกันการทุจริตและประพฤติมิชอบ</w:t>
            </w:r>
          </w:p>
          <w:p w14:paraId="3A859C92" w14:textId="6398133A" w:rsidR="00145618" w:rsidRPr="00114D75" w:rsidRDefault="00145618" w:rsidP="00D322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</w:tcPr>
          <w:p w14:paraId="32D460A9" w14:textId="77777777" w:rsidR="00E8718B" w:rsidRPr="00114D75" w:rsidRDefault="00E8718B" w:rsidP="00D322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774" w:type="dxa"/>
          </w:tcPr>
          <w:p w14:paraId="188D0226" w14:textId="51EDEBC0" w:rsidR="00E8718B" w:rsidRPr="00114D75" w:rsidRDefault="00E8718B" w:rsidP="00D322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การมีส่วนร่วมของประชาชนหรือผู้มีส่วนได้ส่วนเสีย  และรายงานผลการดำเนินงานต่อนายกองค์การบริหารส่วนตำบล</w:t>
            </w:r>
            <w:r w:rsidR="0097663C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สระแก้ว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อำเภอ</w:t>
            </w:r>
            <w:r w:rsidR="0097663C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หนองหงส์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อย่างน้อยปีละ </w:t>
            </w:r>
            <w:r w:rsidR="00114D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627" w:type="dxa"/>
          </w:tcPr>
          <w:p w14:paraId="1389458A" w14:textId="77777777" w:rsidR="004B6772" w:rsidRPr="00114D75" w:rsidRDefault="004B6772" w:rsidP="004B67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สำนักปลัด</w:t>
            </w:r>
          </w:p>
          <w:p w14:paraId="143D68DF" w14:textId="77777777" w:rsidR="004B6772" w:rsidRPr="00114D75" w:rsidRDefault="004B6772" w:rsidP="004B67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กองคลัง</w:t>
            </w:r>
          </w:p>
          <w:p w14:paraId="12ECED29" w14:textId="77777777" w:rsidR="004B6772" w:rsidRPr="00114D75" w:rsidRDefault="004B6772" w:rsidP="004B67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กองช่าง</w:t>
            </w:r>
          </w:p>
          <w:p w14:paraId="2652EF93" w14:textId="77777777" w:rsidR="004B6772" w:rsidRPr="00114D75" w:rsidRDefault="004B6772" w:rsidP="004B67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14:paraId="56BD9E49" w14:textId="77777777" w:rsidR="004B6772" w:rsidRPr="00114D75" w:rsidRDefault="004B6772" w:rsidP="004B67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กองสวัสดิการฯ</w:t>
            </w:r>
          </w:p>
          <w:p w14:paraId="7C559DF0" w14:textId="7883A596" w:rsidR="00E8718B" w:rsidRPr="00114D75" w:rsidRDefault="004B6772" w:rsidP="004B67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กองส่งเสริม-การเกษตร</w:t>
            </w:r>
          </w:p>
        </w:tc>
      </w:tr>
      <w:tr w:rsidR="00E8718B" w:rsidRPr="00114D75" w14:paraId="6ADB95F7" w14:textId="77777777" w:rsidTr="00D3227B">
        <w:trPr>
          <w:trHeight w:val="424"/>
        </w:trPr>
        <w:tc>
          <w:tcPr>
            <w:tcW w:w="1769" w:type="dxa"/>
          </w:tcPr>
          <w:p w14:paraId="37D34C86" w14:textId="77777777" w:rsidR="00E8718B" w:rsidRPr="00114D75" w:rsidRDefault="00E8718B" w:rsidP="00D3227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มาตรการส่งเสริมความโปร่งใสในการจัดซื้อจัดจ้าง</w:t>
            </w:r>
          </w:p>
        </w:tc>
        <w:tc>
          <w:tcPr>
            <w:tcW w:w="2810" w:type="dxa"/>
          </w:tcPr>
          <w:p w14:paraId="3B3C0E96" w14:textId="6A24D140" w:rsidR="00E8718B" w:rsidRPr="00114D75" w:rsidRDefault="00E8718B" w:rsidP="008A19D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ให้เจ้าหน้าที่ขององค์การบริหารส่วนตำบล</w:t>
            </w:r>
            <w:r w:rsidR="0097663C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สระแก้ว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ซึ่งปฏิบัติหน้าที่เกี่ยวกับการจัดซื้อจัดจ้างให้เป็นไปตามพระราชบัญญัติจัดซื้อจัดจ้างและการบริหารพัสดุภาครัฐ  พ.ศ. </w:t>
            </w:r>
            <w:r w:rsidR="00114D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2560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และระเบียบกระทรวงการคลังว่าด้วยการจัดซื้อจัดจ้างและการบริหารพัสดุภาครัฐ พ.ศ. </w:t>
            </w:r>
            <w:r w:rsidR="00114D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2560</w:t>
            </w:r>
          </w:p>
          <w:p w14:paraId="7F31D891" w14:textId="77777777" w:rsidR="00145618" w:rsidRPr="00114D75" w:rsidRDefault="00145618" w:rsidP="008A19D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0C169BF" w14:textId="0A0865B0" w:rsidR="00145618" w:rsidRPr="00114D75" w:rsidRDefault="00145618" w:rsidP="008A19D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</w:tcPr>
          <w:p w14:paraId="7702AEDB" w14:textId="77777777" w:rsidR="00E8718B" w:rsidRPr="00114D75" w:rsidRDefault="00E8718B" w:rsidP="00D322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774" w:type="dxa"/>
          </w:tcPr>
          <w:p w14:paraId="3CFB0C08" w14:textId="77777777" w:rsidR="00E8718B" w:rsidRPr="00114D75" w:rsidRDefault="00E8718B" w:rsidP="00D322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การปฏิบัติหน้าที่ของเจ้าหน้าที่ที่อยู่ใต้บังคับบัญชาของหัวหน้า  ซึ่งปฏิบัติหน้าที่เกี่ยวกับการจัดซื้อจัดจ้าง</w:t>
            </w:r>
          </w:p>
        </w:tc>
        <w:tc>
          <w:tcPr>
            <w:tcW w:w="1627" w:type="dxa"/>
          </w:tcPr>
          <w:p w14:paraId="06096E25" w14:textId="77777777" w:rsidR="00E8718B" w:rsidRPr="00114D75" w:rsidRDefault="00E8718B" w:rsidP="00D322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งานพัสดุ</w:t>
            </w:r>
          </w:p>
          <w:p w14:paraId="32D32FC0" w14:textId="77777777" w:rsidR="00E8718B" w:rsidRPr="00114D75" w:rsidRDefault="00E8718B" w:rsidP="00D322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</w:tbl>
    <w:p w14:paraId="14F0E154" w14:textId="77777777" w:rsidR="00E8718B" w:rsidRPr="00114D75" w:rsidRDefault="00E8718B" w:rsidP="00E8718B">
      <w:pPr>
        <w:spacing w:after="0" w:line="240" w:lineRule="auto"/>
        <w:rPr>
          <w:rFonts w:ascii="TH SarabunPSK" w:eastAsia="Calibri" w:hAnsi="TH SarabunPSK" w:cs="TH SarabunPSK"/>
          <w:i/>
          <w:iCs/>
          <w:sz w:val="28"/>
        </w:rPr>
      </w:pPr>
    </w:p>
    <w:p w14:paraId="1AE24342" w14:textId="100A6763" w:rsidR="00B73016" w:rsidRPr="00114D75" w:rsidRDefault="00B73016" w:rsidP="008A19D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7A2CF6AF" w14:textId="2A00A0D8" w:rsidR="00145618" w:rsidRPr="00114D75" w:rsidRDefault="00145618" w:rsidP="008A19D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75274F50" w14:textId="001AAFE5" w:rsidR="00145618" w:rsidRPr="00114D75" w:rsidRDefault="00145618" w:rsidP="008A19D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1ADA932D" w14:textId="4E4CD48E" w:rsidR="00145618" w:rsidRPr="00114D75" w:rsidRDefault="00145618" w:rsidP="008A19D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74831E14" w14:textId="6525E4F1" w:rsidR="00145618" w:rsidRPr="00114D75" w:rsidRDefault="00145618" w:rsidP="008A19D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79CCDF2B" w14:textId="439A6ADC" w:rsidR="00145618" w:rsidRPr="00114D75" w:rsidRDefault="00145618" w:rsidP="008A19D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2C5F0E8D" w14:textId="77777777" w:rsidR="008A19D2" w:rsidRPr="00114D75" w:rsidRDefault="008A19D2" w:rsidP="008A19D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1668"/>
        <w:gridCol w:w="2911"/>
        <w:gridCol w:w="1626"/>
        <w:gridCol w:w="1774"/>
        <w:gridCol w:w="1425"/>
      </w:tblGrid>
      <w:tr w:rsidR="008A19D2" w:rsidRPr="00114D75" w14:paraId="45B19BC7" w14:textId="77777777" w:rsidTr="00277244">
        <w:trPr>
          <w:trHeight w:val="576"/>
        </w:trPr>
        <w:tc>
          <w:tcPr>
            <w:tcW w:w="1668" w:type="dxa"/>
            <w:vAlign w:val="center"/>
          </w:tcPr>
          <w:p w14:paraId="0C891210" w14:textId="77777777" w:rsidR="008A19D2" w:rsidRPr="00114D75" w:rsidRDefault="008A19D2" w:rsidP="002772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911" w:type="dxa"/>
            <w:vAlign w:val="center"/>
          </w:tcPr>
          <w:p w14:paraId="01869B46" w14:textId="77777777" w:rsidR="008A19D2" w:rsidRPr="00114D75" w:rsidRDefault="008A19D2" w:rsidP="002772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626" w:type="dxa"/>
            <w:vAlign w:val="center"/>
          </w:tcPr>
          <w:p w14:paraId="23FF8D65" w14:textId="77777777" w:rsidR="008A19D2" w:rsidRPr="00114D75" w:rsidRDefault="008A19D2" w:rsidP="002772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74" w:type="dxa"/>
          </w:tcPr>
          <w:p w14:paraId="1DE021AE" w14:textId="77777777" w:rsidR="008A19D2" w:rsidRPr="00114D75" w:rsidRDefault="008A19D2" w:rsidP="002772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การติดตามผลการดำเนินการ</w:t>
            </w:r>
          </w:p>
        </w:tc>
        <w:tc>
          <w:tcPr>
            <w:tcW w:w="1425" w:type="dxa"/>
            <w:vAlign w:val="center"/>
          </w:tcPr>
          <w:p w14:paraId="3A78C1DA" w14:textId="77777777" w:rsidR="008A19D2" w:rsidRPr="00114D75" w:rsidRDefault="008A19D2" w:rsidP="002772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A19D2" w:rsidRPr="00114D75" w14:paraId="7B3E6353" w14:textId="77777777" w:rsidTr="00277244">
        <w:trPr>
          <w:trHeight w:val="576"/>
        </w:trPr>
        <w:tc>
          <w:tcPr>
            <w:tcW w:w="1668" w:type="dxa"/>
            <w:vAlign w:val="center"/>
          </w:tcPr>
          <w:p w14:paraId="3204630E" w14:textId="61430D34" w:rsidR="008A19D2" w:rsidRPr="00114D75" w:rsidRDefault="008A19D2" w:rsidP="002772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มาตรการส่งเสริมความโปร่งใสในการจัดซื้อจัดจ้าง (ต่อ)</w:t>
            </w:r>
          </w:p>
        </w:tc>
        <w:tc>
          <w:tcPr>
            <w:tcW w:w="2911" w:type="dxa"/>
            <w:vAlign w:val="center"/>
          </w:tcPr>
          <w:p w14:paraId="5FC3F156" w14:textId="77777777" w:rsidR="008A19D2" w:rsidRPr="00114D75" w:rsidRDefault="008A19D2" w:rsidP="008A19D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ให้เจ้าหน้าที่ขององค์การบริหารส่วนตำบลสระแก้ว  ซึ่งปฏิบัติหน้าที่เกี่ยวกับการจัดซื้อจัดจ้างดำเนินการบันทึกรายละเอียดวิธีการและขั้นตอนการจัดซื้อจัดจ้างภาครัฐในระบบเครือข่ายสารสนเทศของกรมบัญชีกลางผ่านทางระบบจัดซื้อจัดจ้างภาครัฐด้วยอิเล็กทรอนิกส์ (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</w:rPr>
              <w:t xml:space="preserve">Electronic Government  Procurement e-GP) </w:t>
            </w: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ตามวิธีการที่กรมบัญชีกลางกำหนดแต่ละขั้นตอน</w:t>
            </w:r>
          </w:p>
          <w:p w14:paraId="7B0E53BE" w14:textId="77777777" w:rsidR="008A19D2" w:rsidRPr="00114D75" w:rsidRDefault="008A19D2" w:rsidP="008A19D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ห้ามมิให้เจ้าหน้าที่องค์การบริหารส่วนตำบลสระแก้ว  ซึ่งปฏิบัติหน้าที่เกี่ยวกับการจัดซื้อจัดจ้างเข้าไปมีส่วนเสียกับผู้ยื่นข้อเสนอหรือคู่สัญญาขององค์การบริหารส่วนตำบลสระแก้ว</w:t>
            </w:r>
          </w:p>
          <w:p w14:paraId="6EFD4AC3" w14:textId="77777777" w:rsidR="008A19D2" w:rsidRPr="00114D75" w:rsidRDefault="00F82DD3" w:rsidP="008A19D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8A19D2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="008A19D2"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ห้ามมิให้เจ้าหน้าที่องค์การบริหารส่วนตำบลสระแก้ว  ซึ่งปฏิบัติหน้าที่เกี่ยวกับการจัดซื้อจัดจ้างยอมให้ผู้อื่นอาศัยอำนาจหน้าที่ของตนหาประโยชน์จากการจัดซื้อจัดจ้างกับองค์การบริหารส่วนตำบลสระแก้ว</w:t>
            </w:r>
            <w:proofErr w:type="gramEnd"/>
          </w:p>
          <w:p w14:paraId="1585078A" w14:textId="77777777" w:rsidR="00145618" w:rsidRPr="00114D75" w:rsidRDefault="00145618" w:rsidP="008A19D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252EB4C" w14:textId="77777777" w:rsidR="00145618" w:rsidRPr="00114D75" w:rsidRDefault="00145618" w:rsidP="008A19D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ADEA199" w14:textId="77777777" w:rsidR="00145618" w:rsidRPr="00114D75" w:rsidRDefault="00145618" w:rsidP="008A19D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9E87C13" w14:textId="77777777" w:rsidR="00145618" w:rsidRPr="00114D75" w:rsidRDefault="00145618" w:rsidP="008A19D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D58E859" w14:textId="39EA3B0F" w:rsidR="00145618" w:rsidRPr="00114D75" w:rsidRDefault="00145618" w:rsidP="008A19D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6" w:type="dxa"/>
            <w:vAlign w:val="center"/>
          </w:tcPr>
          <w:p w14:paraId="06D69D7D" w14:textId="77777777" w:rsidR="008A19D2" w:rsidRPr="00114D75" w:rsidRDefault="008A19D2" w:rsidP="002772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14:paraId="72648153" w14:textId="77777777" w:rsidR="008A19D2" w:rsidRPr="00114D75" w:rsidRDefault="008A19D2" w:rsidP="002772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5" w:type="dxa"/>
            <w:vAlign w:val="center"/>
          </w:tcPr>
          <w:p w14:paraId="14C240D8" w14:textId="77777777" w:rsidR="008A19D2" w:rsidRPr="00114D75" w:rsidRDefault="008A19D2" w:rsidP="002772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DE5EDF9" w14:textId="77777777" w:rsidR="008A19D2" w:rsidRPr="00114D75" w:rsidRDefault="008A19D2" w:rsidP="008A19D2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14:paraId="38E73762" w14:textId="77777777" w:rsidR="008A19D2" w:rsidRPr="00114D75" w:rsidRDefault="008A19D2" w:rsidP="00B73016">
      <w:pPr>
        <w:spacing w:after="0" w:line="240" w:lineRule="auto"/>
        <w:jc w:val="right"/>
        <w:rPr>
          <w:rFonts w:ascii="TH SarabunPSK" w:eastAsia="Calibri" w:hAnsi="TH SarabunPSK" w:cs="TH SarabunPSK"/>
          <w:sz w:val="28"/>
        </w:rPr>
      </w:pPr>
    </w:p>
    <w:p w14:paraId="700A07C3" w14:textId="77777777" w:rsidR="00E77BE3" w:rsidRPr="00114D75" w:rsidRDefault="00E77BE3" w:rsidP="008A19D2">
      <w:pPr>
        <w:spacing w:after="0" w:line="240" w:lineRule="auto"/>
        <w:rPr>
          <w:rFonts w:ascii="TH SarabunPSK" w:eastAsia="Calibri" w:hAnsi="TH SarabunPSK" w:cs="TH SarabunPSK"/>
          <w:sz w:val="28"/>
          <w:cs/>
        </w:rPr>
      </w:pP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1668"/>
        <w:gridCol w:w="2911"/>
        <w:gridCol w:w="1626"/>
        <w:gridCol w:w="1774"/>
        <w:gridCol w:w="1425"/>
      </w:tblGrid>
      <w:tr w:rsidR="00830BC7" w:rsidRPr="00114D75" w14:paraId="4D4C1627" w14:textId="77777777" w:rsidTr="000F35C5">
        <w:trPr>
          <w:trHeight w:val="576"/>
        </w:trPr>
        <w:tc>
          <w:tcPr>
            <w:tcW w:w="1668" w:type="dxa"/>
            <w:vAlign w:val="center"/>
          </w:tcPr>
          <w:p w14:paraId="584E15B9" w14:textId="77777777" w:rsidR="00830BC7" w:rsidRPr="00114D75" w:rsidRDefault="00830BC7" w:rsidP="00830B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2911" w:type="dxa"/>
            <w:vAlign w:val="center"/>
          </w:tcPr>
          <w:p w14:paraId="46A43086" w14:textId="77777777" w:rsidR="00830BC7" w:rsidRPr="00114D75" w:rsidRDefault="00830BC7" w:rsidP="00830B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626" w:type="dxa"/>
            <w:vAlign w:val="center"/>
          </w:tcPr>
          <w:p w14:paraId="23E6681D" w14:textId="77777777" w:rsidR="00830BC7" w:rsidRPr="00114D75" w:rsidRDefault="00830BC7" w:rsidP="00830B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74" w:type="dxa"/>
          </w:tcPr>
          <w:p w14:paraId="5934D56F" w14:textId="77777777" w:rsidR="00830BC7" w:rsidRPr="00114D75" w:rsidRDefault="00830BC7" w:rsidP="00830B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การติดตามผลการดำเนินการ</w:t>
            </w:r>
          </w:p>
        </w:tc>
        <w:tc>
          <w:tcPr>
            <w:tcW w:w="1425" w:type="dxa"/>
            <w:vAlign w:val="center"/>
          </w:tcPr>
          <w:p w14:paraId="5AECE64E" w14:textId="77777777" w:rsidR="00830BC7" w:rsidRPr="00114D75" w:rsidRDefault="00830BC7" w:rsidP="00830B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B6F64" w:rsidRPr="00114D75" w14:paraId="25E01EBD" w14:textId="77777777" w:rsidTr="000F35C5">
        <w:trPr>
          <w:trHeight w:val="424"/>
        </w:trPr>
        <w:tc>
          <w:tcPr>
            <w:tcW w:w="1668" w:type="dxa"/>
          </w:tcPr>
          <w:p w14:paraId="1124CB9D" w14:textId="69873F22" w:rsidR="003B6F64" w:rsidRPr="00114D75" w:rsidRDefault="00F82DD3" w:rsidP="00830BC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B6F64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. มาตรการจัดการเรื่องร้องเรียนการทุจริต</w:t>
            </w:r>
          </w:p>
        </w:tc>
        <w:tc>
          <w:tcPr>
            <w:tcW w:w="2911" w:type="dxa"/>
          </w:tcPr>
          <w:p w14:paraId="73CF93A4" w14:textId="170809C0" w:rsidR="003B6F64" w:rsidRPr="00114D75" w:rsidRDefault="00F82DD3" w:rsidP="00D322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B6F64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="003B6F64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กำหนดให้หน่วยงานมีช่องทางการร้องเรียนการทุจริตในการปฏิบัติงานของ  เจ้าหน้าที่ผ่านช่องทางต่าง</w:t>
            </w:r>
            <w:proofErr w:type="gramEnd"/>
            <w:r w:rsidR="003B6F64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 ที่เหมาะสมและอำนวยความสะดวก  เข้าถึงง่าย  แก่ประชาชนในการแจ้งเรื่องร้องเรียน</w:t>
            </w:r>
          </w:p>
          <w:p w14:paraId="7D5FE9FE" w14:textId="5F9CDFE0" w:rsidR="003B6F64" w:rsidRPr="00114D75" w:rsidRDefault="00F82DD3" w:rsidP="00D322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B6F64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จัดทำคู่มือและแนวปฏิบัติเกี่ยวกับการจัดการเรื่องร้องเรียนการทุจริต </w:t>
            </w:r>
            <w:proofErr w:type="gramStart"/>
            <w:r w:rsidR="003B6F64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ที่โปร่งใสเป็นธรรม  และตรวจสอบได้</w:t>
            </w:r>
            <w:proofErr w:type="gramEnd"/>
          </w:p>
          <w:p w14:paraId="1466C4CD" w14:textId="77777777" w:rsidR="003B6F64" w:rsidRPr="00114D75" w:rsidRDefault="00F82DD3" w:rsidP="00830B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6F64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="003B6F64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สรุปผลและข้อมูลเชิงสถิติเรื่องร้องเรียนประจำปีเสนอ</w:t>
            </w:r>
            <w:r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  และเผยแพร่ใสเว็บ</w:t>
            </w:r>
            <w:r w:rsidR="003B6F64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>ไซด์ของหน่วยงานภายในสิ้นปีงบประมาณนั้น</w:t>
            </w:r>
            <w:proofErr w:type="gramEnd"/>
            <w:r w:rsidR="003B6F64" w:rsidRPr="00114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</w:t>
            </w:r>
          </w:p>
          <w:p w14:paraId="0BD837F8" w14:textId="77777777" w:rsidR="00145618" w:rsidRPr="00114D75" w:rsidRDefault="00145618" w:rsidP="00830B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A801E4B" w14:textId="77777777" w:rsidR="00145618" w:rsidRPr="00114D75" w:rsidRDefault="00145618" w:rsidP="00830B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BE1912F" w14:textId="00E7DFC4" w:rsidR="00145618" w:rsidRPr="00114D75" w:rsidRDefault="00145618" w:rsidP="00830B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</w:tcPr>
          <w:p w14:paraId="478BA146" w14:textId="77777777" w:rsidR="003B6F64" w:rsidRPr="00114D75" w:rsidRDefault="003B6F64" w:rsidP="00830BC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774" w:type="dxa"/>
          </w:tcPr>
          <w:p w14:paraId="52B6D52B" w14:textId="3B7AA269" w:rsidR="003B6F64" w:rsidRPr="00114D75" w:rsidRDefault="003B6F64" w:rsidP="00830B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การปฏิบัติหน้าที่ของเจ้าหน้าที่ที่อยู่ใต้บังคับบัญชาของหัวหน้า</w:t>
            </w:r>
          </w:p>
        </w:tc>
        <w:tc>
          <w:tcPr>
            <w:tcW w:w="1425" w:type="dxa"/>
          </w:tcPr>
          <w:p w14:paraId="4B1CAB30" w14:textId="6AB57A06" w:rsidR="003B6F64" w:rsidRPr="00114D75" w:rsidRDefault="003B6F64" w:rsidP="00830B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4D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</w:tbl>
    <w:p w14:paraId="0D06BDEF" w14:textId="77777777" w:rsidR="00830BC7" w:rsidRPr="00114D75" w:rsidRDefault="00830BC7" w:rsidP="00815544">
      <w:pPr>
        <w:spacing w:after="12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sectPr w:rsidR="00830BC7" w:rsidRPr="00114D75" w:rsidSect="00C016CB">
      <w:headerReference w:type="default" r:id="rId12"/>
      <w:footerReference w:type="default" r:id="rId13"/>
      <w:pgSz w:w="11906" w:h="16838"/>
      <w:pgMar w:top="993" w:right="1134" w:bottom="567" w:left="1134" w:header="709" w:footer="709" w:gutter="284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AAE4" w14:textId="77777777" w:rsidR="00001C01" w:rsidRDefault="00001C01" w:rsidP="00F55143">
      <w:pPr>
        <w:spacing w:after="0" w:line="240" w:lineRule="auto"/>
      </w:pPr>
      <w:r>
        <w:separator/>
      </w:r>
    </w:p>
  </w:endnote>
  <w:endnote w:type="continuationSeparator" w:id="0">
    <w:p w14:paraId="4907EEFC" w14:textId="77777777" w:rsidR="00001C01" w:rsidRDefault="00001C01" w:rsidP="00F5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4CD7" w14:textId="32D1A51E" w:rsidR="004D126B" w:rsidRDefault="004D126B" w:rsidP="00C016CB">
    <w:pPr>
      <w:pStyle w:val="a6"/>
      <w:pBdr>
        <w:top w:val="thinThickSmallGap" w:sz="24" w:space="4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C016CB">
      <w:rPr>
        <w:rFonts w:asciiTheme="majorHAnsi" w:eastAsiaTheme="majorEastAsia" w:hAnsiTheme="majorHAnsi" w:cstheme="majorBidi"/>
      </w:rPr>
      <w:t xml:space="preserve"> </w:t>
    </w:r>
  </w:p>
  <w:p w14:paraId="32E9DB9B" w14:textId="77777777" w:rsidR="004D126B" w:rsidRDefault="004D12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BEB3" w14:textId="77777777" w:rsidR="00001C01" w:rsidRDefault="00001C01" w:rsidP="00F55143">
      <w:pPr>
        <w:spacing w:after="0" w:line="240" w:lineRule="auto"/>
      </w:pPr>
      <w:r>
        <w:separator/>
      </w:r>
    </w:p>
  </w:footnote>
  <w:footnote w:type="continuationSeparator" w:id="0">
    <w:p w14:paraId="30F26710" w14:textId="77777777" w:rsidR="00001C01" w:rsidRDefault="00001C01" w:rsidP="00F5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427468"/>
      <w:docPartObj>
        <w:docPartGallery w:val="Page Numbers (Top of Page)"/>
        <w:docPartUnique/>
      </w:docPartObj>
    </w:sdtPr>
    <w:sdtContent>
      <w:p w14:paraId="42FD1BFB" w14:textId="7294C233" w:rsidR="00C016CB" w:rsidRDefault="00C016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537070AE" w14:textId="77777777" w:rsidR="00C016CB" w:rsidRDefault="00C016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31E"/>
    <w:multiLevelType w:val="hybridMultilevel"/>
    <w:tmpl w:val="0F1AD218"/>
    <w:lvl w:ilvl="0" w:tplc="C0CAA5AA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84D0D"/>
    <w:multiLevelType w:val="hybridMultilevel"/>
    <w:tmpl w:val="D2185E00"/>
    <w:lvl w:ilvl="0" w:tplc="E1DE8E4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817C8"/>
    <w:multiLevelType w:val="hybridMultilevel"/>
    <w:tmpl w:val="6A163DB2"/>
    <w:lvl w:ilvl="0" w:tplc="B110549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8018024">
    <w:abstractNumId w:val="0"/>
  </w:num>
  <w:num w:numId="2" w16cid:durableId="714499741">
    <w:abstractNumId w:val="2"/>
  </w:num>
  <w:num w:numId="3" w16cid:durableId="63714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9F7"/>
    <w:rsid w:val="00001C01"/>
    <w:rsid w:val="0000439A"/>
    <w:rsid w:val="00022931"/>
    <w:rsid w:val="00034A4B"/>
    <w:rsid w:val="0004352D"/>
    <w:rsid w:val="0005087B"/>
    <w:rsid w:val="00052AEC"/>
    <w:rsid w:val="000601B5"/>
    <w:rsid w:val="000603F4"/>
    <w:rsid w:val="000638C7"/>
    <w:rsid w:val="00075810"/>
    <w:rsid w:val="00077925"/>
    <w:rsid w:val="00093452"/>
    <w:rsid w:val="00096BFC"/>
    <w:rsid w:val="000A1618"/>
    <w:rsid w:val="000A3841"/>
    <w:rsid w:val="000D02B8"/>
    <w:rsid w:val="000D797A"/>
    <w:rsid w:val="000F35C5"/>
    <w:rsid w:val="00112D4B"/>
    <w:rsid w:val="00114D75"/>
    <w:rsid w:val="0011592F"/>
    <w:rsid w:val="0012043C"/>
    <w:rsid w:val="001229F7"/>
    <w:rsid w:val="00126063"/>
    <w:rsid w:val="00145618"/>
    <w:rsid w:val="001534C8"/>
    <w:rsid w:val="001B2C91"/>
    <w:rsid w:val="001C0B82"/>
    <w:rsid w:val="001C1386"/>
    <w:rsid w:val="001C1A96"/>
    <w:rsid w:val="001C2AA5"/>
    <w:rsid w:val="001C3EC7"/>
    <w:rsid w:val="00213461"/>
    <w:rsid w:val="00216266"/>
    <w:rsid w:val="00216DE4"/>
    <w:rsid w:val="0021765B"/>
    <w:rsid w:val="0023652C"/>
    <w:rsid w:val="00245240"/>
    <w:rsid w:val="00256951"/>
    <w:rsid w:val="00266E48"/>
    <w:rsid w:val="002834F7"/>
    <w:rsid w:val="00286D93"/>
    <w:rsid w:val="002942FE"/>
    <w:rsid w:val="002976F9"/>
    <w:rsid w:val="002A584F"/>
    <w:rsid w:val="002A6849"/>
    <w:rsid w:val="002D3425"/>
    <w:rsid w:val="002D422F"/>
    <w:rsid w:val="002E019C"/>
    <w:rsid w:val="002E0ED1"/>
    <w:rsid w:val="00326DA7"/>
    <w:rsid w:val="003414E0"/>
    <w:rsid w:val="003519EB"/>
    <w:rsid w:val="003652EE"/>
    <w:rsid w:val="003736A4"/>
    <w:rsid w:val="00374134"/>
    <w:rsid w:val="003B6F64"/>
    <w:rsid w:val="003B712D"/>
    <w:rsid w:val="003D423F"/>
    <w:rsid w:val="003D669E"/>
    <w:rsid w:val="003E41AA"/>
    <w:rsid w:val="003E740C"/>
    <w:rsid w:val="003E7813"/>
    <w:rsid w:val="00400CE8"/>
    <w:rsid w:val="004027AD"/>
    <w:rsid w:val="0041720C"/>
    <w:rsid w:val="004310FC"/>
    <w:rsid w:val="004324D4"/>
    <w:rsid w:val="00443DB0"/>
    <w:rsid w:val="0045281E"/>
    <w:rsid w:val="00461A38"/>
    <w:rsid w:val="00467493"/>
    <w:rsid w:val="00484BFC"/>
    <w:rsid w:val="00487702"/>
    <w:rsid w:val="00490F2F"/>
    <w:rsid w:val="00497344"/>
    <w:rsid w:val="004A1E5B"/>
    <w:rsid w:val="004A48E7"/>
    <w:rsid w:val="004A5A79"/>
    <w:rsid w:val="004B65CB"/>
    <w:rsid w:val="004B6772"/>
    <w:rsid w:val="004C2430"/>
    <w:rsid w:val="004D126B"/>
    <w:rsid w:val="00500086"/>
    <w:rsid w:val="005030DE"/>
    <w:rsid w:val="00510E4A"/>
    <w:rsid w:val="00511E48"/>
    <w:rsid w:val="00520536"/>
    <w:rsid w:val="005370F1"/>
    <w:rsid w:val="00551099"/>
    <w:rsid w:val="005572CE"/>
    <w:rsid w:val="00572EF5"/>
    <w:rsid w:val="00576330"/>
    <w:rsid w:val="0058515F"/>
    <w:rsid w:val="005B0F85"/>
    <w:rsid w:val="005D5E4D"/>
    <w:rsid w:val="005D6AC1"/>
    <w:rsid w:val="005E2040"/>
    <w:rsid w:val="005E2946"/>
    <w:rsid w:val="00601277"/>
    <w:rsid w:val="006152D6"/>
    <w:rsid w:val="006415DE"/>
    <w:rsid w:val="00652B1B"/>
    <w:rsid w:val="00653EB5"/>
    <w:rsid w:val="006718DD"/>
    <w:rsid w:val="00671C40"/>
    <w:rsid w:val="006756D2"/>
    <w:rsid w:val="00685768"/>
    <w:rsid w:val="00697B52"/>
    <w:rsid w:val="006B3BE3"/>
    <w:rsid w:val="006B42F8"/>
    <w:rsid w:val="006E07B3"/>
    <w:rsid w:val="006E2A5E"/>
    <w:rsid w:val="006E76FA"/>
    <w:rsid w:val="006E793B"/>
    <w:rsid w:val="006F1917"/>
    <w:rsid w:val="00700645"/>
    <w:rsid w:val="0071610D"/>
    <w:rsid w:val="0071766E"/>
    <w:rsid w:val="007236B3"/>
    <w:rsid w:val="007302A7"/>
    <w:rsid w:val="00754E91"/>
    <w:rsid w:val="007622A5"/>
    <w:rsid w:val="007758A7"/>
    <w:rsid w:val="00781629"/>
    <w:rsid w:val="007825F3"/>
    <w:rsid w:val="007A753F"/>
    <w:rsid w:val="007A7C6C"/>
    <w:rsid w:val="007C06B2"/>
    <w:rsid w:val="007C46BF"/>
    <w:rsid w:val="007C5888"/>
    <w:rsid w:val="007D1A8A"/>
    <w:rsid w:val="007D7A43"/>
    <w:rsid w:val="007E3868"/>
    <w:rsid w:val="007E4407"/>
    <w:rsid w:val="007E4ED1"/>
    <w:rsid w:val="007E6A6C"/>
    <w:rsid w:val="007F0E2B"/>
    <w:rsid w:val="00801187"/>
    <w:rsid w:val="00815544"/>
    <w:rsid w:val="00815BE9"/>
    <w:rsid w:val="00830BC7"/>
    <w:rsid w:val="00835581"/>
    <w:rsid w:val="00866D2A"/>
    <w:rsid w:val="00866DBD"/>
    <w:rsid w:val="00872128"/>
    <w:rsid w:val="008879C4"/>
    <w:rsid w:val="008A19D2"/>
    <w:rsid w:val="008B6E1E"/>
    <w:rsid w:val="008C6069"/>
    <w:rsid w:val="008C7C6D"/>
    <w:rsid w:val="008E20C1"/>
    <w:rsid w:val="008E2520"/>
    <w:rsid w:val="008E7DEE"/>
    <w:rsid w:val="008F10C3"/>
    <w:rsid w:val="0092264A"/>
    <w:rsid w:val="00927E17"/>
    <w:rsid w:val="00931FE7"/>
    <w:rsid w:val="00955D83"/>
    <w:rsid w:val="009706A6"/>
    <w:rsid w:val="0097663C"/>
    <w:rsid w:val="0098376D"/>
    <w:rsid w:val="009C1548"/>
    <w:rsid w:val="009C71A1"/>
    <w:rsid w:val="009E0126"/>
    <w:rsid w:val="009F3B8C"/>
    <w:rsid w:val="00A26D50"/>
    <w:rsid w:val="00A35353"/>
    <w:rsid w:val="00A45559"/>
    <w:rsid w:val="00A96192"/>
    <w:rsid w:val="00AB3340"/>
    <w:rsid w:val="00AD0C6F"/>
    <w:rsid w:val="00AF1BF6"/>
    <w:rsid w:val="00AF284C"/>
    <w:rsid w:val="00B22497"/>
    <w:rsid w:val="00B31748"/>
    <w:rsid w:val="00B33018"/>
    <w:rsid w:val="00B41B7E"/>
    <w:rsid w:val="00B73016"/>
    <w:rsid w:val="00B74853"/>
    <w:rsid w:val="00B75531"/>
    <w:rsid w:val="00B905FC"/>
    <w:rsid w:val="00BA43C2"/>
    <w:rsid w:val="00BC226C"/>
    <w:rsid w:val="00BC2586"/>
    <w:rsid w:val="00C016CB"/>
    <w:rsid w:val="00C03519"/>
    <w:rsid w:val="00C23467"/>
    <w:rsid w:val="00C2350C"/>
    <w:rsid w:val="00C23C2B"/>
    <w:rsid w:val="00C2422D"/>
    <w:rsid w:val="00C35193"/>
    <w:rsid w:val="00C62EE9"/>
    <w:rsid w:val="00C818CB"/>
    <w:rsid w:val="00CB46B8"/>
    <w:rsid w:val="00CB7D27"/>
    <w:rsid w:val="00CC2F29"/>
    <w:rsid w:val="00CC4A6E"/>
    <w:rsid w:val="00CD2079"/>
    <w:rsid w:val="00CD62F5"/>
    <w:rsid w:val="00CF1C33"/>
    <w:rsid w:val="00CF3902"/>
    <w:rsid w:val="00D1371D"/>
    <w:rsid w:val="00D3227B"/>
    <w:rsid w:val="00D515D2"/>
    <w:rsid w:val="00D54566"/>
    <w:rsid w:val="00D5481A"/>
    <w:rsid w:val="00D6155F"/>
    <w:rsid w:val="00D742EA"/>
    <w:rsid w:val="00D8293C"/>
    <w:rsid w:val="00D911F8"/>
    <w:rsid w:val="00D964F8"/>
    <w:rsid w:val="00DB7558"/>
    <w:rsid w:val="00DC36AD"/>
    <w:rsid w:val="00DE0311"/>
    <w:rsid w:val="00DE6541"/>
    <w:rsid w:val="00E07877"/>
    <w:rsid w:val="00E134C1"/>
    <w:rsid w:val="00E1526E"/>
    <w:rsid w:val="00E275CB"/>
    <w:rsid w:val="00E46DA7"/>
    <w:rsid w:val="00E70DE5"/>
    <w:rsid w:val="00E712C0"/>
    <w:rsid w:val="00E7145B"/>
    <w:rsid w:val="00E75BC2"/>
    <w:rsid w:val="00E77BE3"/>
    <w:rsid w:val="00E83815"/>
    <w:rsid w:val="00E8718B"/>
    <w:rsid w:val="00EA1B9E"/>
    <w:rsid w:val="00EB3AE8"/>
    <w:rsid w:val="00EB6D39"/>
    <w:rsid w:val="00ED2036"/>
    <w:rsid w:val="00F011C1"/>
    <w:rsid w:val="00F01E80"/>
    <w:rsid w:val="00F052EB"/>
    <w:rsid w:val="00F36DC4"/>
    <w:rsid w:val="00F52D46"/>
    <w:rsid w:val="00F55143"/>
    <w:rsid w:val="00F82DD3"/>
    <w:rsid w:val="00FA3AA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76315"/>
  <w15:docId w15:val="{7C5D3901-CE35-4860-B373-35826623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55143"/>
  </w:style>
  <w:style w:type="paragraph" w:styleId="a6">
    <w:name w:val="footer"/>
    <w:basedOn w:val="a"/>
    <w:link w:val="a7"/>
    <w:uiPriority w:val="99"/>
    <w:unhideWhenUsed/>
    <w:rsid w:val="00F5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55143"/>
  </w:style>
  <w:style w:type="paragraph" w:styleId="a8">
    <w:name w:val="Balloon Text"/>
    <w:basedOn w:val="a"/>
    <w:link w:val="a9"/>
    <w:uiPriority w:val="99"/>
    <w:semiHidden/>
    <w:unhideWhenUsed/>
    <w:rsid w:val="00BC25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C25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A48E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01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8864">
          <w:marLeft w:val="0"/>
          <w:marRight w:val="0"/>
          <w:marTop w:val="0"/>
          <w:marBottom w:val="0"/>
          <w:divBdr>
            <w:top w:val="none" w:sz="0" w:space="15" w:color="DDDDDD"/>
            <w:left w:val="none" w:sz="0" w:space="19" w:color="DDDDDD"/>
            <w:bottom w:val="none" w:sz="0" w:space="0" w:color="auto"/>
            <w:right w:val="none" w:sz="0" w:space="19" w:color="DDDDDD"/>
          </w:divBdr>
          <w:divsChild>
            <w:div w:id="1301229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00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7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DDDDDD"/>
                        <w:left w:val="none" w:sz="0" w:space="19" w:color="DDDDDD"/>
                        <w:bottom w:val="none" w:sz="0" w:space="0" w:color="auto"/>
                        <w:right w:val="none" w:sz="0" w:space="19" w:color="DDDDDD"/>
                      </w:divBdr>
                      <w:divsChild>
                        <w:div w:id="11146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4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940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331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33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783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24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7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0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16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6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65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7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35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5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7658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6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417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85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1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67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1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9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EEEEE"/>
                                            <w:left w:val="single" w:sz="6" w:space="8" w:color="EEEEEE"/>
                                            <w:bottom w:val="single" w:sz="6" w:space="11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185888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3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2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EEEEE"/>
                                            <w:left w:val="single" w:sz="6" w:space="8" w:color="EEEEEE"/>
                                            <w:bottom w:val="single" w:sz="6" w:space="11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8641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93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438B-CD4E-4C6C-8FE8-3EA47BC8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15</Pages>
  <Words>3523</Words>
  <Characters>20087</Characters>
  <Application>Microsoft Office Word</Application>
  <DocSecurity>0</DocSecurity>
  <Lines>167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Sroy</cp:lastModifiedBy>
  <cp:revision>147</cp:revision>
  <cp:lastPrinted>2021-12-15T02:37:00Z</cp:lastPrinted>
  <dcterms:created xsi:type="dcterms:W3CDTF">2021-10-11T07:17:00Z</dcterms:created>
  <dcterms:modified xsi:type="dcterms:W3CDTF">2023-03-08T07:33:00Z</dcterms:modified>
</cp:coreProperties>
</file>